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3876" w:type="pct"/>
        <w:jc w:val="right"/>
        <w:tblLook w:val="04A0" w:firstRow="1" w:lastRow="0" w:firstColumn="1" w:lastColumn="0" w:noHBand="0" w:noVBand="1"/>
      </w:tblPr>
      <w:tblGrid>
        <w:gridCol w:w="3033"/>
        <w:gridCol w:w="4781"/>
      </w:tblGrid>
      <w:tr w:rsidR="009D5090" w14:paraId="1651760B" w14:textId="77777777" w:rsidTr="009D5090">
        <w:trPr>
          <w:cantSplit/>
          <w:jc w:val="right"/>
        </w:trPr>
        <w:tc>
          <w:tcPr>
            <w:tcW w:w="1941" w:type="pct"/>
            <w:hideMark/>
          </w:tcPr>
          <w:p w14:paraId="4F868F65" w14:textId="77777777" w:rsidR="009D5090" w:rsidRPr="00AC1272" w:rsidRDefault="00E548FD" w:rsidP="00AC1272">
            <w:pPr>
              <w:pStyle w:val="BodyText"/>
              <w:spacing w:before="180" w:after="0" w:line="240" w:lineRule="auto"/>
              <w:jc w:val="right"/>
              <w:rPr>
                <w:b/>
              </w:rPr>
            </w:pPr>
            <w:r>
              <w:rPr>
                <w:b/>
              </w:rPr>
              <w:t>Team Name:</w:t>
            </w:r>
          </w:p>
        </w:tc>
        <w:tc>
          <w:tcPr>
            <w:tcW w:w="305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37F8D2" w14:textId="77777777" w:rsidR="009D5090" w:rsidRDefault="009D5090">
            <w:pPr>
              <w:pStyle w:val="BodyText"/>
              <w:spacing w:before="180" w:after="0" w:line="240" w:lineRule="auto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</w:tbl>
    <w:p w14:paraId="4E2A513F" w14:textId="77777777" w:rsidR="009D5090" w:rsidRDefault="009D5090" w:rsidP="00C24647">
      <w:pPr>
        <w:pStyle w:val="Heading1"/>
      </w:pPr>
      <w:r>
        <w:tab/>
      </w:r>
    </w:p>
    <w:p w14:paraId="487BC224" w14:textId="77777777" w:rsidR="009D5090" w:rsidRDefault="009D5090" w:rsidP="00C24647">
      <w:pPr>
        <w:pStyle w:val="Heading1"/>
      </w:pPr>
      <w:r>
        <w:t xml:space="preserve">Leadership Team Start-up: </w:t>
      </w:r>
      <w:r>
        <w:br/>
        <w:t>Organization, Assessment and Strategy Development</w:t>
      </w:r>
    </w:p>
    <w:p w14:paraId="4ED3BA44" w14:textId="77777777" w:rsidR="009D5090" w:rsidRDefault="009D5090" w:rsidP="009D5090">
      <w:pPr>
        <w:pStyle w:val="BodyText"/>
        <w:rPr>
          <w:rFonts w:asciiTheme="minorHAnsi" w:hAnsiTheme="minorHAnsi" w:cstheme="minorHAnsi"/>
          <w:b/>
          <w:bCs/>
        </w:rPr>
      </w:pPr>
    </w:p>
    <w:p w14:paraId="2B9D9EB7" w14:textId="77777777" w:rsidR="009D5090" w:rsidRDefault="009D5090" w:rsidP="009D5090">
      <w:pPr>
        <w:pStyle w:val="BodyTex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During this activity your team will determine roles and responsibilities, assess </w:t>
      </w:r>
      <w:r>
        <w:rPr>
          <w:rFonts w:asciiTheme="minorHAnsi" w:hAnsiTheme="minorHAnsi" w:cstheme="minorHAnsi"/>
          <w:b/>
        </w:rPr>
        <w:t>the</w:t>
      </w:r>
      <w:r>
        <w:rPr>
          <w:rFonts w:asciiTheme="minorHAnsi" w:hAnsiTheme="minorHAnsi" w:cstheme="minorHAnsi"/>
          <w:b/>
          <w:bCs/>
        </w:rPr>
        <w:t xml:space="preserve"> current state of the organization, and develop your business strategy. </w:t>
      </w:r>
    </w:p>
    <w:p w14:paraId="58DEAE6B" w14:textId="77777777" w:rsidR="009D5090" w:rsidRDefault="009D5090" w:rsidP="009D5090">
      <w:pPr>
        <w:pStyle w:val="BodyText"/>
        <w:rPr>
          <w:rFonts w:asciiTheme="minorHAnsi" w:hAnsiTheme="minorHAnsi" w:cstheme="minorHAnsi"/>
          <w:b/>
          <w:bCs/>
        </w:rPr>
      </w:pPr>
    </w:p>
    <w:p w14:paraId="71D613D6" w14:textId="77777777" w:rsidR="009D5090" w:rsidRDefault="009D5090" w:rsidP="009D5090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Directions: </w:t>
      </w:r>
      <w:r>
        <w:rPr>
          <w:rFonts w:asciiTheme="minorHAnsi" w:hAnsiTheme="minorHAnsi" w:cstheme="minorHAnsi"/>
        </w:rPr>
        <w:t>Within your leadership team, please complete the following activities:</w:t>
      </w:r>
    </w:p>
    <w:p w14:paraId="3CC3F832" w14:textId="77777777" w:rsidR="00710920" w:rsidRPr="0042395B" w:rsidRDefault="00710920" w:rsidP="00710920">
      <w:pPr>
        <w:pStyle w:val="Bullet1"/>
        <w:tabs>
          <w:tab w:val="num" w:pos="360"/>
          <w:tab w:val="left" w:pos="1980"/>
        </w:tabs>
        <w:rPr>
          <w:i/>
          <w:iCs/>
        </w:rPr>
      </w:pPr>
      <w:r>
        <w:t>10 minutes</w:t>
      </w:r>
      <w:r>
        <w:tab/>
      </w:r>
      <w:r w:rsidRPr="0042395B">
        <w:t>Organize your team</w:t>
      </w:r>
      <w:r>
        <w:t xml:space="preserve"> </w:t>
      </w:r>
      <w:r w:rsidRPr="0042395B">
        <w:br/>
      </w:r>
      <w:r>
        <w:rPr>
          <w:i/>
          <w:iCs/>
        </w:rPr>
        <w:t xml:space="preserve"> </w:t>
      </w:r>
      <w:r>
        <w:rPr>
          <w:i/>
          <w:iCs/>
        </w:rPr>
        <w:tab/>
      </w:r>
      <w:r w:rsidRPr="0042395B">
        <w:rPr>
          <w:i/>
          <w:iCs/>
        </w:rPr>
        <w:t>Determine management responsibilities as well as team process guidelines</w:t>
      </w:r>
      <w:r>
        <w:rPr>
          <w:i/>
          <w:iCs/>
        </w:rPr>
        <w:br/>
      </w:r>
      <w:r w:rsidRPr="0042395B">
        <w:rPr>
          <w:i/>
          <w:iCs/>
        </w:rPr>
        <w:t xml:space="preserve"> </w:t>
      </w:r>
      <w:r>
        <w:rPr>
          <w:i/>
          <w:iCs/>
        </w:rPr>
        <w:tab/>
      </w:r>
      <w:r w:rsidRPr="0042395B">
        <w:rPr>
          <w:i/>
          <w:iCs/>
        </w:rPr>
        <w:t>to ensure your team will work effectively;</w:t>
      </w:r>
      <w:r>
        <w:rPr>
          <w:i/>
          <w:iCs/>
        </w:rPr>
        <w:br/>
      </w:r>
    </w:p>
    <w:p w14:paraId="45156EF4" w14:textId="08F89572" w:rsidR="00710920" w:rsidRPr="0042395B" w:rsidRDefault="00C24647" w:rsidP="00710920">
      <w:pPr>
        <w:pStyle w:val="Bullet1"/>
        <w:tabs>
          <w:tab w:val="num" w:pos="360"/>
          <w:tab w:val="left" w:pos="1980"/>
        </w:tabs>
        <w:rPr>
          <w:i/>
          <w:iCs/>
        </w:rPr>
      </w:pPr>
      <w:r>
        <w:t>30</w:t>
      </w:r>
      <w:r w:rsidR="00710920">
        <w:t xml:space="preserve"> minutes</w:t>
      </w:r>
      <w:r w:rsidR="00710920">
        <w:tab/>
      </w:r>
      <w:r w:rsidR="00710920" w:rsidRPr="0042395B">
        <w:t xml:space="preserve">Assess current state of </w:t>
      </w:r>
      <w:r w:rsidR="00710920">
        <w:t xml:space="preserve">your business </w:t>
      </w:r>
      <w:r w:rsidR="00710920" w:rsidRPr="0042395B">
        <w:t>organization</w:t>
      </w:r>
      <w:r w:rsidR="00710920">
        <w:br/>
        <w:t xml:space="preserve"> </w:t>
      </w:r>
      <w:r w:rsidR="00710920">
        <w:tab/>
      </w:r>
      <w:r w:rsidR="00710920" w:rsidRPr="0042395B">
        <w:rPr>
          <w:i/>
          <w:iCs/>
        </w:rPr>
        <w:t xml:space="preserve">Using </w:t>
      </w:r>
      <w:r w:rsidR="00C8410B">
        <w:rPr>
          <w:i/>
          <w:iCs/>
        </w:rPr>
        <w:t>the Artemis Market St Journal</w:t>
      </w:r>
      <w:r w:rsidR="00710920" w:rsidRPr="0042395B">
        <w:rPr>
          <w:i/>
          <w:iCs/>
        </w:rPr>
        <w:t>;</w:t>
      </w:r>
      <w:r w:rsidR="00710920">
        <w:rPr>
          <w:i/>
          <w:iCs/>
        </w:rPr>
        <w:br/>
      </w:r>
    </w:p>
    <w:p w14:paraId="64F00FE4" w14:textId="77777777" w:rsidR="008276FB" w:rsidRPr="008276FB" w:rsidRDefault="00C24647" w:rsidP="00E548FD">
      <w:pPr>
        <w:pStyle w:val="Bullet1"/>
        <w:tabs>
          <w:tab w:val="num" w:pos="360"/>
          <w:tab w:val="left" w:pos="1980"/>
        </w:tabs>
        <w:rPr>
          <w:i/>
          <w:iCs/>
        </w:rPr>
      </w:pPr>
      <w:r>
        <w:t>3</w:t>
      </w:r>
      <w:r w:rsidR="00771246">
        <w:t>0</w:t>
      </w:r>
      <w:r w:rsidR="00710920">
        <w:t xml:space="preserve"> minutes</w:t>
      </w:r>
      <w:r w:rsidR="00710920">
        <w:tab/>
      </w:r>
      <w:r w:rsidR="00710920" w:rsidRPr="0042395B">
        <w:t xml:space="preserve">Develop a strategy and direction for </w:t>
      </w:r>
      <w:r w:rsidR="00710920">
        <w:t xml:space="preserve">your </w:t>
      </w:r>
      <w:r w:rsidR="00E548FD">
        <w:t>company</w:t>
      </w:r>
      <w:r w:rsidR="00710920">
        <w:t xml:space="preserve">. </w:t>
      </w:r>
    </w:p>
    <w:p w14:paraId="624E69D8" w14:textId="0B895786" w:rsidR="00710920" w:rsidRPr="00E548FD" w:rsidRDefault="008276FB" w:rsidP="008276FB">
      <w:pPr>
        <w:pStyle w:val="Bullet1"/>
        <w:numPr>
          <w:ilvl w:val="0"/>
          <w:numId w:val="0"/>
        </w:numPr>
        <w:tabs>
          <w:tab w:val="clear" w:pos="360"/>
          <w:tab w:val="left" w:pos="1980"/>
        </w:tabs>
        <w:ind w:left="1800"/>
        <w:rPr>
          <w:i/>
          <w:iCs/>
        </w:rPr>
      </w:pPr>
      <w:r>
        <w:tab/>
        <w:t>Use the attached frameworks to guide your discussions</w:t>
      </w:r>
      <w:r w:rsidR="00710920">
        <w:br/>
      </w:r>
    </w:p>
    <w:p w14:paraId="376AB03F" w14:textId="5930D4E3" w:rsidR="00C8410B" w:rsidRPr="00C8410B" w:rsidRDefault="00710920" w:rsidP="00A45BE8">
      <w:pPr>
        <w:pStyle w:val="Bullet1"/>
        <w:tabs>
          <w:tab w:val="clear" w:pos="360"/>
          <w:tab w:val="left" w:pos="2127"/>
        </w:tabs>
        <w:ind w:left="284" w:hanging="284"/>
      </w:pPr>
      <w:r>
        <w:t>During Year 1</w:t>
      </w:r>
      <w:r>
        <w:tab/>
      </w:r>
      <w:r w:rsidRPr="0042395B">
        <w:t>Determine how to translate and communicate this direction to your direct</w:t>
      </w:r>
      <w:r>
        <w:br/>
      </w:r>
      <w:r w:rsidRPr="0042395B">
        <w:t xml:space="preserve"> </w:t>
      </w:r>
      <w:r>
        <w:tab/>
      </w:r>
      <w:proofErr w:type="gramStart"/>
      <w:r w:rsidRPr="0042395B">
        <w:t>reports</w:t>
      </w:r>
      <w:r w:rsidR="00C8410B">
        <w:t xml:space="preserve">  </w:t>
      </w:r>
      <w:r w:rsidRPr="00C8410B">
        <w:rPr>
          <w:i/>
          <w:iCs/>
        </w:rPr>
        <w:t>Develop</w:t>
      </w:r>
      <w:proofErr w:type="gramEnd"/>
      <w:r w:rsidRPr="00C8410B">
        <w:rPr>
          <w:i/>
          <w:iCs/>
        </w:rPr>
        <w:t xml:space="preserve"> </w:t>
      </w:r>
      <w:r w:rsidR="00C8410B" w:rsidRPr="00C8410B">
        <w:rPr>
          <w:i/>
          <w:iCs/>
        </w:rPr>
        <w:t>communication</w:t>
      </w:r>
      <w:r w:rsidRPr="00C8410B">
        <w:rPr>
          <w:i/>
          <w:iCs/>
        </w:rPr>
        <w:t xml:space="preserve"> to be shared with your </w:t>
      </w:r>
      <w:r w:rsidR="00C8410B" w:rsidRPr="00C8410B">
        <w:rPr>
          <w:i/>
          <w:iCs/>
        </w:rPr>
        <w:t>employees (refer stakeholder   communication form)</w:t>
      </w:r>
      <w:r w:rsidRPr="00C8410B">
        <w:rPr>
          <w:i/>
          <w:iCs/>
        </w:rPr>
        <w:t>.</w:t>
      </w:r>
    </w:p>
    <w:p w14:paraId="1DBFD0C9" w14:textId="095906E8" w:rsidR="009D5090" w:rsidRDefault="009D5090" w:rsidP="00A45BE8">
      <w:pPr>
        <w:pStyle w:val="Bullet1"/>
        <w:tabs>
          <w:tab w:val="clear" w:pos="360"/>
          <w:tab w:val="left" w:pos="2127"/>
        </w:tabs>
        <w:ind w:left="284" w:hanging="284"/>
      </w:pPr>
      <w:r>
        <w:br w:type="page"/>
      </w:r>
      <w:r>
        <w:lastRenderedPageBreak/>
        <w:t xml:space="preserve">Team Organization </w:t>
      </w:r>
    </w:p>
    <w:p w14:paraId="62B95F7F" w14:textId="77777777" w:rsidR="009D5090" w:rsidRDefault="009D5090" w:rsidP="009D5090">
      <w:pPr>
        <w:rPr>
          <w:rFonts w:asciiTheme="minorHAnsi" w:hAnsiTheme="minorHAnsi" w:cstheme="minorHAnsi"/>
        </w:rPr>
      </w:pPr>
    </w:p>
    <w:p w14:paraId="7C9178FA" w14:textId="77777777" w:rsidR="009D5090" w:rsidRDefault="009D5090" w:rsidP="009D5090">
      <w:pPr>
        <w:pStyle w:val="BodyText"/>
        <w:numPr>
          <w:ilvl w:val="0"/>
          <w:numId w:val="15"/>
        </w:numPr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will you organize your team? </w:t>
      </w:r>
      <w:r>
        <w:rPr>
          <w:rFonts w:asciiTheme="minorHAnsi" w:hAnsiTheme="minorHAnsi" w:cstheme="minorHAnsi"/>
        </w:rPr>
        <w:br/>
        <w:t>What management role(s) will each team member assume?</w:t>
      </w:r>
    </w:p>
    <w:p w14:paraId="73DB19F6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377FD80C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3E900A91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36F23E15" w14:textId="77777777" w:rsidR="009D5090" w:rsidRDefault="009D5090" w:rsidP="009D5090">
      <w:pPr>
        <w:pStyle w:val="BodyText"/>
        <w:rPr>
          <w:rFonts w:asciiTheme="minorHAnsi" w:hAnsiTheme="minorHAnsi" w:cstheme="minorHAnsi"/>
        </w:rPr>
      </w:pPr>
    </w:p>
    <w:p w14:paraId="06448A91" w14:textId="77777777" w:rsidR="009D5090" w:rsidRDefault="009D5090" w:rsidP="009D5090">
      <w:pPr>
        <w:pStyle w:val="BodyText"/>
        <w:numPr>
          <w:ilvl w:val="0"/>
          <w:numId w:val="15"/>
        </w:numPr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Who will set the agenda, manage time, facilitate and scribe?</w:t>
      </w:r>
    </w:p>
    <w:p w14:paraId="0E84957A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F6710A9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7FF6E4BA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3DB1C2C2" w14:textId="77777777" w:rsidR="009D5090" w:rsidRDefault="009D5090" w:rsidP="009D5090">
      <w:pPr>
        <w:pStyle w:val="BodyText"/>
        <w:rPr>
          <w:rFonts w:asciiTheme="minorHAnsi" w:hAnsiTheme="minorHAnsi" w:cstheme="minorHAnsi"/>
        </w:rPr>
      </w:pPr>
    </w:p>
    <w:p w14:paraId="67896ACF" w14:textId="77777777" w:rsidR="009D5090" w:rsidRDefault="009D5090" w:rsidP="009D5090">
      <w:pPr>
        <w:pStyle w:val="BodyText"/>
        <w:numPr>
          <w:ilvl w:val="0"/>
          <w:numId w:val="15"/>
        </w:numPr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will you ensure that everyone participates and that everyone's opinion is heard and incorporated into business decisions?</w:t>
      </w:r>
    </w:p>
    <w:p w14:paraId="1DD37B57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552F80E9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1A714F5A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7FDE7F8" w14:textId="77777777" w:rsidR="009D5090" w:rsidRDefault="009D5090" w:rsidP="009D5090">
      <w:pPr>
        <w:pStyle w:val="BodyText"/>
        <w:rPr>
          <w:rFonts w:asciiTheme="minorHAnsi" w:hAnsiTheme="minorHAnsi" w:cstheme="minorHAnsi"/>
        </w:rPr>
      </w:pPr>
    </w:p>
    <w:p w14:paraId="32B8D861" w14:textId="77777777" w:rsidR="009D5090" w:rsidRDefault="009D5090" w:rsidP="009D5090">
      <w:pPr>
        <w:pStyle w:val="BodyText"/>
        <w:numPr>
          <w:ilvl w:val="0"/>
          <w:numId w:val="15"/>
        </w:numPr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will you resolve an issue when there are conflicting opinions?</w:t>
      </w:r>
    </w:p>
    <w:p w14:paraId="7851DF6C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77F5186F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10B7513D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63B44ED3" w14:textId="77777777" w:rsidR="009D5090" w:rsidRDefault="009D5090" w:rsidP="009D5090">
      <w:pPr>
        <w:pStyle w:val="BodyText"/>
        <w:rPr>
          <w:rFonts w:asciiTheme="minorHAnsi" w:hAnsiTheme="minorHAnsi" w:cstheme="minorHAnsi"/>
        </w:rPr>
      </w:pPr>
    </w:p>
    <w:p w14:paraId="1740E14D" w14:textId="77777777" w:rsidR="009D5090" w:rsidRDefault="009D5090" w:rsidP="009D5090">
      <w:pPr>
        <w:pStyle w:val="BodyText"/>
        <w:numPr>
          <w:ilvl w:val="0"/>
          <w:numId w:val="15"/>
        </w:numPr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will your team assess and act upon each year's information, reports and decisions?</w:t>
      </w:r>
    </w:p>
    <w:p w14:paraId="2F1008FC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1535865D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417056F5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DC4BF30" w14:textId="77777777" w:rsidR="009D5090" w:rsidRDefault="009D5090" w:rsidP="009D5090">
      <w:pPr>
        <w:pStyle w:val="BodySingle"/>
        <w:tabs>
          <w:tab w:val="decimal" w:leader="underscore" w:pos="9270"/>
        </w:tabs>
        <w:spacing w:line="360" w:lineRule="atLeast"/>
        <w:rPr>
          <w:rFonts w:asciiTheme="minorHAnsi" w:hAnsiTheme="minorHAnsi" w:cstheme="minorHAnsi"/>
        </w:rPr>
      </w:pPr>
    </w:p>
    <w:p w14:paraId="4A6928E2" w14:textId="69BE1C45" w:rsidR="00B323A4" w:rsidRDefault="009D5090" w:rsidP="00B323A4">
      <w:pPr>
        <w:rPr>
          <w:sz w:val="22"/>
        </w:rPr>
      </w:pPr>
      <w:r>
        <w:br w:type="page"/>
      </w:r>
      <w:r w:rsidR="003F5790">
        <w:rPr>
          <w:rFonts w:asciiTheme="minorHAnsi" w:hAnsiTheme="minorHAnsi" w:cstheme="minorHAnsi"/>
          <w:bCs/>
        </w:rPr>
        <w:lastRenderedPageBreak/>
        <w:t xml:space="preserve"> </w: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A583DB1" wp14:editId="134C1B40">
                <wp:simplePos x="0" y="0"/>
                <wp:positionH relativeFrom="column">
                  <wp:posOffset>-320040</wp:posOffset>
                </wp:positionH>
                <wp:positionV relativeFrom="paragraph">
                  <wp:posOffset>259080</wp:posOffset>
                </wp:positionV>
                <wp:extent cx="2514600" cy="982980"/>
                <wp:effectExtent l="0" t="0" r="19050" b="2667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9829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8F3228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  <w:t>External analysis</w:t>
                            </w:r>
                          </w:p>
                          <w:p w14:paraId="16840E49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Macro environment?</w:t>
                            </w:r>
                          </w:p>
                          <w:p w14:paraId="6324D39E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Industry analysis? (competitors, customers, suppliers, etc.)</w:t>
                            </w:r>
                          </w:p>
                          <w:p w14:paraId="16D75115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583DB1" id="Rectangle: Rounded Corners 11" o:spid="_x0000_s1026" style="position:absolute;margin-left:-25.2pt;margin-top:20.4pt;width:198pt;height:77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" filled="f" strokecolor="#1f4d78 [1604]" strokeweight="1pt">
                <v:stroke joinstyle="miter"/>
                <v:textbox>
                  <w:txbxContent>
                    <w:p w14:paraId="3E8F3228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</w:pPr>
                      <w:r w:rsidRPr="00B323A4"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  <w:t>External analysis</w:t>
                      </w:r>
                    </w:p>
                    <w:p w14:paraId="16840E49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  <w:sz w:val="22"/>
                          <w:szCs w:val="22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Macro environment?</w:t>
                      </w:r>
                    </w:p>
                    <w:p w14:paraId="6324D39E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Industry analysis? (competitors, customers, suppliers, etc.)</w:t>
                      </w:r>
                    </w:p>
                    <w:p w14:paraId="16D75115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6436C5D" wp14:editId="0A063F5C">
                <wp:simplePos x="0" y="0"/>
                <wp:positionH relativeFrom="column">
                  <wp:posOffset>1866900</wp:posOffset>
                </wp:positionH>
                <wp:positionV relativeFrom="paragraph">
                  <wp:posOffset>1600200</wp:posOffset>
                </wp:positionV>
                <wp:extent cx="2514600" cy="960120"/>
                <wp:effectExtent l="0" t="0" r="19050" b="1143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96012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543AEE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  <w:t>Mission, Vision and Objectives</w:t>
                            </w:r>
                          </w:p>
                          <w:p w14:paraId="5A657914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What business are we in?</w:t>
                            </w:r>
                          </w:p>
                          <w:p w14:paraId="01E2CC16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What is our desired future state?</w:t>
                            </w:r>
                          </w:p>
                          <w:p w14:paraId="74BC16F8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What will we strive to accomplish?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436C5D" id="Rectangle: Rounded Corners 2" o:spid="_x0000_s1027" style="position:absolute;margin-left:147pt;margin-top:126pt;width:198pt;height:75.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" filled="f" strokecolor="#1f4d78 [1604]" strokeweight="1pt">
                <v:stroke joinstyle="miter"/>
                <v:textbox>
                  <w:txbxContent>
                    <w:p w14:paraId="20543AEE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</w:pPr>
                      <w:r w:rsidRPr="00B323A4"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  <w:t>Mission, Vision and Objectives</w:t>
                      </w:r>
                    </w:p>
                    <w:p w14:paraId="5A657914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  <w:sz w:val="22"/>
                          <w:szCs w:val="22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What business are we in?</w:t>
                      </w:r>
                    </w:p>
                    <w:p w14:paraId="01E2CC16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What is our desired future state?</w:t>
                      </w:r>
                    </w:p>
                    <w:p w14:paraId="74BC16F8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What will we strive to accomplish?</w:t>
                      </w:r>
                    </w:p>
                  </w:txbxContent>
                </v:textbox>
              </v:roundrect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3A12D6A" wp14:editId="28C70356">
                <wp:simplePos x="0" y="0"/>
                <wp:positionH relativeFrom="margin">
                  <wp:posOffset>1889760</wp:posOffset>
                </wp:positionH>
                <wp:positionV relativeFrom="paragraph">
                  <wp:posOffset>2987040</wp:posOffset>
                </wp:positionV>
                <wp:extent cx="2514600" cy="975360"/>
                <wp:effectExtent l="0" t="0" r="19050" b="1524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9753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D4FBBB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  <w:t>Business-level strategy</w:t>
                            </w:r>
                          </w:p>
                          <w:p w14:paraId="14CA1106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Generic strategy?</w:t>
                            </w:r>
                          </w:p>
                          <w:p w14:paraId="26FBCFB9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Ansoff growth vector?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A12D6A" id="Rectangle: Rounded Corners 1" o:spid="_x0000_s1028" style="position:absolute;margin-left:148.8pt;margin-top:235.2pt;width:198pt;height:76.8pt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" filled="f" strokecolor="#1f4d78 [1604]" strokeweight="1pt">
                <v:stroke joinstyle="miter"/>
                <v:textbox>
                  <w:txbxContent>
                    <w:p w14:paraId="5BD4FBBB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</w:pPr>
                      <w:r w:rsidRPr="00B323A4"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  <w:t>Business-level strategy</w:t>
                      </w:r>
                    </w:p>
                    <w:p w14:paraId="14CA1106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  <w:sz w:val="22"/>
                          <w:szCs w:val="22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Generic strategy?</w:t>
                      </w:r>
                    </w:p>
                    <w:p w14:paraId="26FBCFB9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Ansoff growth vector?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957F847" wp14:editId="2EBFD90F">
                <wp:simplePos x="0" y="0"/>
                <wp:positionH relativeFrom="margin">
                  <wp:posOffset>1859280</wp:posOffset>
                </wp:positionH>
                <wp:positionV relativeFrom="paragraph">
                  <wp:posOffset>4373880</wp:posOffset>
                </wp:positionV>
                <wp:extent cx="2514600" cy="1089660"/>
                <wp:effectExtent l="0" t="0" r="19050" b="1524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10896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CD9B8C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  <w:t>Strategy execution</w:t>
                            </w:r>
                          </w:p>
                          <w:p w14:paraId="77D5456A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Structure</w:t>
                            </w:r>
                          </w:p>
                          <w:p w14:paraId="4BD4E194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Systems (policies, processes, rewards)</w:t>
                            </w:r>
                          </w:p>
                          <w:p w14:paraId="40DEBE29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Culture</w:t>
                            </w:r>
                          </w:p>
                          <w:p w14:paraId="3C320B1A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Leadership</w:t>
                            </w:r>
                          </w:p>
                          <w:p w14:paraId="66E0C6F9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57F847" id="Rectangle: Rounded Corners 6" o:spid="_x0000_s1029" style="position:absolute;margin-left:146.4pt;margin-top:344.4pt;width:198pt;height:85.8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" filled="f" strokecolor="#1f4d78 [1604]" strokeweight="1pt">
                <v:stroke joinstyle="miter"/>
                <v:textbox>
                  <w:txbxContent>
                    <w:p w14:paraId="71CD9B8C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</w:pPr>
                      <w:r w:rsidRPr="00B323A4"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  <w:t>Strategy execution</w:t>
                      </w:r>
                    </w:p>
                    <w:p w14:paraId="77D5456A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  <w:sz w:val="22"/>
                          <w:szCs w:val="22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Structure</w:t>
                      </w:r>
                    </w:p>
                    <w:p w14:paraId="4BD4E194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Systems (policies, processes, rewards)</w:t>
                      </w:r>
                    </w:p>
                    <w:p w14:paraId="40DEBE29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Culture</w:t>
                      </w:r>
                    </w:p>
                    <w:p w14:paraId="3C320B1A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Leadership</w:t>
                      </w:r>
                    </w:p>
                    <w:p w14:paraId="66E0C6F9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EDC7B2F" wp14:editId="1E215603">
                <wp:simplePos x="0" y="0"/>
                <wp:positionH relativeFrom="column">
                  <wp:posOffset>1600200</wp:posOffset>
                </wp:positionH>
                <wp:positionV relativeFrom="paragraph">
                  <wp:posOffset>1271270</wp:posOffset>
                </wp:positionV>
                <wp:extent cx="182880" cy="365760"/>
                <wp:effectExtent l="95250" t="0" r="64770" b="0"/>
                <wp:wrapNone/>
                <wp:docPr id="7" name="Arrow: Dow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64852">
                          <a:off x="0" y="0"/>
                          <a:ext cx="182880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CE1FD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7" o:spid="_x0000_s1026" type="#_x0000_t67" style="position:absolute;margin-left:126pt;margin-top:100.1pt;width:14.4pt;height:28.8pt;rotation:-2769058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" fillcolor="#5b9bd5 [3204]" strokecolor="#1f4d78 [1604]" strokeweight="1pt"/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6E872D" wp14:editId="72D7D6B6">
                <wp:simplePos x="0" y="0"/>
                <wp:positionH relativeFrom="column">
                  <wp:posOffset>4411980</wp:posOffset>
                </wp:positionH>
                <wp:positionV relativeFrom="paragraph">
                  <wp:posOffset>1286510</wp:posOffset>
                </wp:positionV>
                <wp:extent cx="182880" cy="365760"/>
                <wp:effectExtent l="57150" t="0" r="64770" b="0"/>
                <wp:wrapNone/>
                <wp:docPr id="8" name="Arrow: Dow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2421">
                          <a:off x="0" y="0"/>
                          <a:ext cx="182880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4943A" id="Arrow: Down 8" o:spid="_x0000_s1026" type="#_x0000_t67" style="position:absolute;margin-left:347.4pt;margin-top:101.3pt;width:14.4pt;height:28.8pt;rotation:2820692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" fillcolor="#5b9bd5 [3204]" strokecolor="#1f4d78 [1604]" strokeweight="1pt"/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A449FAA" wp14:editId="0463694B">
                <wp:simplePos x="0" y="0"/>
                <wp:positionH relativeFrom="column">
                  <wp:posOffset>3062605</wp:posOffset>
                </wp:positionH>
                <wp:positionV relativeFrom="paragraph">
                  <wp:posOffset>2590800</wp:posOffset>
                </wp:positionV>
                <wp:extent cx="182880" cy="365760"/>
                <wp:effectExtent l="19050" t="0" r="45720" b="34290"/>
                <wp:wrapNone/>
                <wp:docPr id="9" name="Arrow: Dow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BE17D" id="Arrow: Down 9" o:spid="_x0000_s1026" type="#_x0000_t67" style="position:absolute;margin-left:241.15pt;margin-top:204pt;width:14.4pt;height:28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" fillcolor="#5b9bd5 [3204]" strokecolor="#1f4d78 [1604]" strokeweight="1pt"/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5AE202F" wp14:editId="055428ED">
                <wp:simplePos x="0" y="0"/>
                <wp:positionH relativeFrom="column">
                  <wp:posOffset>3059430</wp:posOffset>
                </wp:positionH>
                <wp:positionV relativeFrom="paragraph">
                  <wp:posOffset>3985260</wp:posOffset>
                </wp:positionV>
                <wp:extent cx="182880" cy="365760"/>
                <wp:effectExtent l="19050" t="0" r="45720" b="34290"/>
                <wp:wrapNone/>
                <wp:docPr id="10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F32EEE" id="Arrow: Down 10" o:spid="_x0000_s1026" type="#_x0000_t67" style="position:absolute;margin-left:240.9pt;margin-top:313.8pt;width:14.4pt;height:28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" fillcolor="#5b9bd5 [3204]" strokecolor="#1f4d78 [1604]" strokeweight="1pt"/>
            </w:pict>
          </mc:Fallback>
        </mc:AlternateContent>
      </w:r>
      <w:r w:rsidR="00B323A4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415ACB4" wp14:editId="106EF1B6">
                <wp:simplePos x="0" y="0"/>
                <wp:positionH relativeFrom="page">
                  <wp:posOffset>4903470</wp:posOffset>
                </wp:positionH>
                <wp:positionV relativeFrom="paragraph">
                  <wp:posOffset>274320</wp:posOffset>
                </wp:positionV>
                <wp:extent cx="2514600" cy="982980"/>
                <wp:effectExtent l="0" t="0" r="19050" b="2667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9829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24D481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FF0000"/>
                                <w:sz w:val="28"/>
                                <w:szCs w:val="28"/>
                              </w:rPr>
                              <w:t>Internal analysis</w:t>
                            </w:r>
                          </w:p>
                          <w:p w14:paraId="2DF9528C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  <w:sz w:val="22"/>
                                <w:szCs w:val="22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Resources?</w:t>
                            </w:r>
                          </w:p>
                          <w:p w14:paraId="50E09E19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Capabilities?</w:t>
                            </w:r>
                          </w:p>
                          <w:p w14:paraId="541E0BBC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00B050"/>
                              </w:rPr>
                            </w:pPr>
                            <w:r w:rsidRPr="00B323A4">
                              <w:rPr>
                                <w:rFonts w:ascii="Tw Cen MT" w:hAnsi="Tw Cen MT"/>
                                <w:color w:val="00B050"/>
                              </w:rPr>
                              <w:t>Competencies</w:t>
                            </w:r>
                          </w:p>
                          <w:p w14:paraId="1FB4FF4B" w14:textId="77777777" w:rsidR="00B323A4" w:rsidRPr="00B323A4" w:rsidRDefault="00B323A4" w:rsidP="00B323A4">
                            <w:pPr>
                              <w:spacing w:line="240" w:lineRule="auto"/>
                              <w:jc w:val="center"/>
                              <w:rPr>
                                <w:rFonts w:ascii="Tw Cen MT" w:hAnsi="Tw Cen MT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15ACB4" id="Rectangle: Rounded Corners 5" o:spid="_x0000_s1030" style="position:absolute;margin-left:386.1pt;margin-top:21.6pt;width:198pt;height:77.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" filled="f" strokecolor="#1f4d78 [1604]" strokeweight="1pt">
                <v:stroke joinstyle="miter"/>
                <v:textbox>
                  <w:txbxContent>
                    <w:p w14:paraId="6624D481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</w:pPr>
                      <w:r w:rsidRPr="00B323A4">
                        <w:rPr>
                          <w:rFonts w:ascii="Tw Cen MT" w:hAnsi="Tw Cen MT"/>
                          <w:color w:val="FF0000"/>
                          <w:sz w:val="28"/>
                          <w:szCs w:val="28"/>
                        </w:rPr>
                        <w:t>Internal analysis</w:t>
                      </w:r>
                    </w:p>
                    <w:p w14:paraId="2DF9528C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  <w:sz w:val="22"/>
                          <w:szCs w:val="22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Resources?</w:t>
                      </w:r>
                    </w:p>
                    <w:p w14:paraId="50E09E19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Capabilities?</w:t>
                      </w:r>
                    </w:p>
                    <w:p w14:paraId="541E0BBC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00B050"/>
                        </w:rPr>
                      </w:pPr>
                      <w:r w:rsidRPr="00B323A4">
                        <w:rPr>
                          <w:rFonts w:ascii="Tw Cen MT" w:hAnsi="Tw Cen MT"/>
                          <w:color w:val="00B050"/>
                        </w:rPr>
                        <w:t>Competencies</w:t>
                      </w:r>
                    </w:p>
                    <w:p w14:paraId="1FB4FF4B" w14:textId="77777777" w:rsidR="00B323A4" w:rsidRPr="00B323A4" w:rsidRDefault="00B323A4" w:rsidP="00B323A4">
                      <w:pPr>
                        <w:spacing w:line="240" w:lineRule="auto"/>
                        <w:jc w:val="center"/>
                        <w:rPr>
                          <w:rFonts w:ascii="Tw Cen MT" w:hAnsi="Tw Cen MT"/>
                          <w:color w:val="FF000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5BDE8457" w14:textId="3D4F81D8" w:rsidR="00C24647" w:rsidRDefault="00C24647" w:rsidP="003F5790">
      <w:pPr>
        <w:pStyle w:val="Heading1"/>
        <w:rPr>
          <w:bCs/>
        </w:rPr>
      </w:pPr>
    </w:p>
    <w:p w14:paraId="2E352232" w14:textId="476DB320" w:rsidR="00B323A4" w:rsidRDefault="00B323A4" w:rsidP="00B323A4">
      <w:pPr>
        <w:pStyle w:val="BodyText"/>
      </w:pPr>
    </w:p>
    <w:p w14:paraId="567DC018" w14:textId="313F4105" w:rsidR="00B323A4" w:rsidRDefault="00B323A4" w:rsidP="00B323A4">
      <w:pPr>
        <w:pStyle w:val="BodyText"/>
      </w:pPr>
    </w:p>
    <w:p w14:paraId="62AE30A9" w14:textId="4F8DA70C" w:rsidR="00B323A4" w:rsidRDefault="00B323A4" w:rsidP="00B323A4">
      <w:pPr>
        <w:pStyle w:val="BodyText"/>
      </w:pPr>
    </w:p>
    <w:p w14:paraId="084E6788" w14:textId="42E67CA9" w:rsidR="00B323A4" w:rsidRDefault="00B323A4" w:rsidP="00B323A4">
      <w:pPr>
        <w:pStyle w:val="BodyText"/>
      </w:pPr>
    </w:p>
    <w:p w14:paraId="1F493856" w14:textId="57030605" w:rsidR="00B323A4" w:rsidRDefault="00B323A4" w:rsidP="00B323A4">
      <w:pPr>
        <w:pStyle w:val="BodyText"/>
      </w:pPr>
    </w:p>
    <w:p w14:paraId="2A0AD24C" w14:textId="7C327756" w:rsidR="00B323A4" w:rsidRDefault="00B323A4" w:rsidP="00B323A4">
      <w:pPr>
        <w:pStyle w:val="BodyText"/>
      </w:pPr>
    </w:p>
    <w:p w14:paraId="37191441" w14:textId="582ADEBF" w:rsidR="00B323A4" w:rsidRDefault="00B323A4" w:rsidP="00B323A4">
      <w:pPr>
        <w:pStyle w:val="BodyText"/>
      </w:pPr>
    </w:p>
    <w:p w14:paraId="7FB03D1E" w14:textId="2725B225" w:rsidR="00B323A4" w:rsidRDefault="00B323A4" w:rsidP="00B323A4">
      <w:pPr>
        <w:pStyle w:val="BodyText"/>
      </w:pPr>
    </w:p>
    <w:p w14:paraId="6C2FEDDC" w14:textId="05C50883" w:rsidR="00B323A4" w:rsidRDefault="00B323A4" w:rsidP="00B323A4">
      <w:pPr>
        <w:pStyle w:val="BodyText"/>
      </w:pPr>
    </w:p>
    <w:p w14:paraId="72E4392B" w14:textId="38720D93" w:rsidR="00B323A4" w:rsidRDefault="00B323A4" w:rsidP="00B323A4">
      <w:pPr>
        <w:pStyle w:val="BodyText"/>
      </w:pPr>
    </w:p>
    <w:p w14:paraId="0A7F8A0F" w14:textId="59E02A21" w:rsidR="00B323A4" w:rsidRDefault="00B323A4" w:rsidP="00B323A4">
      <w:pPr>
        <w:pStyle w:val="BodyText"/>
      </w:pPr>
    </w:p>
    <w:p w14:paraId="07BD152D" w14:textId="7BE20303" w:rsidR="00B323A4" w:rsidRDefault="00B323A4" w:rsidP="00B323A4">
      <w:pPr>
        <w:pStyle w:val="BodyText"/>
      </w:pPr>
    </w:p>
    <w:p w14:paraId="289A759D" w14:textId="489ED4B0" w:rsidR="00B323A4" w:rsidRDefault="00B323A4" w:rsidP="00B323A4">
      <w:pPr>
        <w:pStyle w:val="BodyText"/>
      </w:pPr>
    </w:p>
    <w:p w14:paraId="105236D0" w14:textId="3D0D78FE" w:rsidR="00B323A4" w:rsidRDefault="00B323A4" w:rsidP="00B323A4">
      <w:pPr>
        <w:pStyle w:val="BodyText"/>
      </w:pPr>
    </w:p>
    <w:p w14:paraId="48E7814A" w14:textId="7457C5A0" w:rsidR="00B323A4" w:rsidRDefault="00B323A4" w:rsidP="00B323A4">
      <w:pPr>
        <w:pStyle w:val="BodyText"/>
      </w:pPr>
    </w:p>
    <w:p w14:paraId="664591D8" w14:textId="15F8FC17" w:rsidR="00B323A4" w:rsidRDefault="00B323A4" w:rsidP="00B323A4">
      <w:pPr>
        <w:pStyle w:val="BodyText"/>
      </w:pPr>
    </w:p>
    <w:p w14:paraId="0BEBB20F" w14:textId="77777777" w:rsidR="00B323A4" w:rsidRPr="00B323A4" w:rsidRDefault="00B323A4" w:rsidP="00B323A4">
      <w:pPr>
        <w:pStyle w:val="BodyText"/>
      </w:pPr>
    </w:p>
    <w:p w14:paraId="0287E8FC" w14:textId="77777777" w:rsidR="00C24647" w:rsidRDefault="00C24647" w:rsidP="00C24647">
      <w:pPr>
        <w:pStyle w:val="BodyText"/>
        <w:rPr>
          <w:rFonts w:asciiTheme="minorHAnsi" w:hAnsiTheme="minorHAnsi" w:cstheme="minorHAnsi"/>
          <w:bCs/>
        </w:rPr>
      </w:pPr>
    </w:p>
    <w:p w14:paraId="3301AF4A" w14:textId="77777777" w:rsidR="00C24647" w:rsidRDefault="00C24647" w:rsidP="00C24647">
      <w:pPr>
        <w:pStyle w:val="BodyText"/>
        <w:tabs>
          <w:tab w:val="right" w:leader="underscore" w:pos="990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</w:p>
    <w:p w14:paraId="62AE7603" w14:textId="77777777" w:rsidR="00C24647" w:rsidRDefault="00C24647" w:rsidP="00C24647">
      <w:pPr>
        <w:pStyle w:val="BodyText"/>
        <w:tabs>
          <w:tab w:val="right" w:leader="underscore" w:pos="990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</w:p>
    <w:p w14:paraId="59F2308C" w14:textId="77777777" w:rsidR="00C24647" w:rsidRDefault="00C24647" w:rsidP="00C24647">
      <w:pPr>
        <w:pStyle w:val="BodyText"/>
        <w:tabs>
          <w:tab w:val="right" w:leader="underscore" w:pos="990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</w:p>
    <w:p w14:paraId="3B3D546F" w14:textId="77777777" w:rsidR="00C24647" w:rsidRDefault="00C24647" w:rsidP="00C24647">
      <w:pPr>
        <w:pStyle w:val="BodyText"/>
        <w:tabs>
          <w:tab w:val="right" w:leader="underscore" w:pos="990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</w:p>
    <w:p w14:paraId="3ADCFD8B" w14:textId="77777777" w:rsidR="00C24647" w:rsidRDefault="00C24647" w:rsidP="00C24647">
      <w:pPr>
        <w:pStyle w:val="BodyText"/>
        <w:tabs>
          <w:tab w:val="right" w:leader="underscore" w:pos="990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</w:p>
    <w:p w14:paraId="4AF78175" w14:textId="77777777" w:rsidR="00C24647" w:rsidRDefault="00C24647" w:rsidP="00C24647">
      <w:pPr>
        <w:pStyle w:val="BodyText"/>
        <w:tabs>
          <w:tab w:val="right" w:leader="underscore" w:pos="9900"/>
        </w:tabs>
        <w:rPr>
          <w:rStyle w:val="Strong"/>
          <w:b w:val="0"/>
        </w:rPr>
      </w:pPr>
      <w:r>
        <w:rPr>
          <w:rStyle w:val="Strong"/>
          <w:b w:val="0"/>
        </w:rPr>
        <w:tab/>
      </w:r>
    </w:p>
    <w:p w14:paraId="142E35AE" w14:textId="77777777" w:rsidR="00C24647" w:rsidRDefault="00C24647" w:rsidP="00C24647">
      <w:pPr>
        <w:pStyle w:val="BodyText"/>
        <w:tabs>
          <w:tab w:val="right" w:leader="underscore" w:pos="9900"/>
        </w:tabs>
        <w:rPr>
          <w:rStyle w:val="Strong"/>
          <w:b w:val="0"/>
        </w:rPr>
      </w:pPr>
      <w:r>
        <w:rPr>
          <w:rStyle w:val="Strong"/>
          <w:b w:val="0"/>
        </w:rPr>
        <w:tab/>
      </w:r>
    </w:p>
    <w:sectPr w:rsidR="00C24647" w:rsidSect="00AC1272">
      <w:headerReference w:type="default" r:id="rId10"/>
      <w:footerReference w:type="even" r:id="rId11"/>
      <w:footerReference w:type="default" r:id="rId12"/>
      <w:pgSz w:w="12240" w:h="15840" w:code="1"/>
      <w:pgMar w:top="1584" w:right="1080" w:bottom="1152" w:left="1080" w:header="1152" w:footer="720" w:gutter="0"/>
      <w:pgNumType w:start="1"/>
      <w:cols w:space="720"/>
      <w:docGrid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0B4FC" w14:textId="77777777" w:rsidR="000C0578" w:rsidRDefault="000C0578">
      <w:r>
        <w:separator/>
      </w:r>
    </w:p>
  </w:endnote>
  <w:endnote w:type="continuationSeparator" w:id="0">
    <w:p w14:paraId="2A0D3591" w14:textId="77777777" w:rsidR="000C0578" w:rsidRDefault="000C0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55 Roma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65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45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uer Bodoni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5EC10" w14:textId="77777777" w:rsidR="00302912" w:rsidRDefault="00302912">
    <w:pPr>
      <w:pStyle w:val="BottomLineFooter"/>
      <w:pBdr>
        <w:top w:val="single" w:sz="4" w:space="1" w:color="878787"/>
      </w:pBdr>
      <w:rPr>
        <w:sz w:val="18"/>
      </w:rPr>
    </w:pPr>
    <w:r>
      <w:rPr>
        <w:rStyle w:val="PageNumber"/>
        <w:color w:val="0B3D91"/>
        <w:sz w:val="18"/>
      </w:rPr>
      <w:fldChar w:fldCharType="begin"/>
    </w:r>
    <w:r>
      <w:rPr>
        <w:rStyle w:val="PageNumber"/>
        <w:color w:val="0B3D91"/>
        <w:sz w:val="18"/>
      </w:rPr>
      <w:instrText xml:space="preserve"> PAGE </w:instrText>
    </w:r>
    <w:r>
      <w:rPr>
        <w:rStyle w:val="PageNumber"/>
        <w:color w:val="0B3D91"/>
        <w:sz w:val="18"/>
      </w:rPr>
      <w:fldChar w:fldCharType="separate"/>
    </w:r>
    <w:r w:rsidR="0085639D">
      <w:rPr>
        <w:rStyle w:val="PageNumber"/>
        <w:noProof/>
        <w:color w:val="0B3D91"/>
        <w:sz w:val="18"/>
      </w:rPr>
      <w:t>2</w:t>
    </w:r>
    <w:r>
      <w:rPr>
        <w:rStyle w:val="PageNumber"/>
        <w:color w:val="0B3D91"/>
        <w:sz w:val="18"/>
      </w:rPr>
      <w:fldChar w:fldCharType="end"/>
    </w:r>
    <w:r>
      <w:rPr>
        <w:rStyle w:val="PageNumber"/>
        <w:sz w:val="18"/>
      </w:rPr>
      <w:t xml:space="preserve"> </w:t>
    </w:r>
    <w:r>
      <w:rPr>
        <w:sz w:val="18"/>
      </w:rPr>
      <w:t>|</w:t>
    </w:r>
    <w:r>
      <w:rPr>
        <w:sz w:val="18"/>
      </w:rPr>
      <w:tab/>
    </w:r>
    <w:r w:rsidR="007849DF">
      <w:rPr>
        <w:sz w:val="18"/>
      </w:rPr>
      <w:t>Management Development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1D7A3" w14:textId="7DB457B1" w:rsidR="00302912" w:rsidRDefault="007849DF" w:rsidP="00AC1272">
    <w:pPr>
      <w:pStyle w:val="BottomLineFooter"/>
      <w:pBdr>
        <w:top w:val="single" w:sz="4" w:space="1" w:color="878787"/>
      </w:pBdr>
      <w:tabs>
        <w:tab w:val="clear" w:pos="9000"/>
        <w:tab w:val="right" w:pos="10080"/>
      </w:tabs>
      <w:rPr>
        <w:sz w:val="18"/>
      </w:rPr>
    </w:pPr>
    <w:r>
      <w:rPr>
        <w:sz w:val="18"/>
      </w:rPr>
      <w:t>©</w:t>
    </w:r>
    <w:r w:rsidR="00E548FD">
      <w:rPr>
        <w:sz w:val="18"/>
      </w:rPr>
      <w:t xml:space="preserve"> </w:t>
    </w:r>
    <w:r w:rsidR="00C8410B">
      <w:rPr>
        <w:sz w:val="18"/>
      </w:rPr>
      <w:t>Team Strategic Thinking</w:t>
    </w:r>
    <w:r w:rsidR="00302912">
      <w:rPr>
        <w:sz w:val="18"/>
      </w:rPr>
      <w:tab/>
      <w:t xml:space="preserve">| </w:t>
    </w:r>
    <w:r w:rsidR="00302912">
      <w:rPr>
        <w:rStyle w:val="PageNumber"/>
        <w:color w:val="0B3D91"/>
        <w:sz w:val="18"/>
      </w:rPr>
      <w:fldChar w:fldCharType="begin"/>
    </w:r>
    <w:r w:rsidR="00302912">
      <w:rPr>
        <w:rStyle w:val="PageNumber"/>
        <w:color w:val="0B3D91"/>
        <w:sz w:val="18"/>
      </w:rPr>
      <w:instrText xml:space="preserve"> PAGE </w:instrText>
    </w:r>
    <w:r w:rsidR="00302912">
      <w:rPr>
        <w:rStyle w:val="PageNumber"/>
        <w:color w:val="0B3D91"/>
        <w:sz w:val="18"/>
      </w:rPr>
      <w:fldChar w:fldCharType="separate"/>
    </w:r>
    <w:r w:rsidR="00B514DF">
      <w:rPr>
        <w:rStyle w:val="PageNumber"/>
        <w:noProof/>
        <w:color w:val="0B3D91"/>
        <w:sz w:val="18"/>
      </w:rPr>
      <w:t>2</w:t>
    </w:r>
    <w:r w:rsidR="00302912">
      <w:rPr>
        <w:rStyle w:val="PageNumber"/>
        <w:color w:val="0B3D91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B56DD" w14:textId="77777777" w:rsidR="000C0578" w:rsidRDefault="000C0578">
      <w:r>
        <w:separator/>
      </w:r>
    </w:p>
  </w:footnote>
  <w:footnote w:type="continuationSeparator" w:id="0">
    <w:p w14:paraId="2BE59A7B" w14:textId="77777777" w:rsidR="000C0578" w:rsidRDefault="000C0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9B69E" w14:textId="1E7D76EC" w:rsidR="00302912" w:rsidRPr="00AC1272" w:rsidRDefault="00302912" w:rsidP="00AC1272">
    <w:pPr>
      <w:pStyle w:val="TopLineHeader"/>
      <w:pBdr>
        <w:bottom w:val="none" w:sz="0" w:space="0" w:color="auto"/>
      </w:pBdr>
      <w:spacing w:after="240"/>
      <w:ind w:left="-90"/>
      <w:jc w:val="right"/>
      <w:rPr>
        <w:caps w:val="0"/>
        <w:color w:val="0B3D91"/>
        <w:sz w:val="18"/>
      </w:rPr>
    </w:pPr>
    <w:r>
      <w:rPr>
        <w:caps w:val="0"/>
        <w:color w:val="0B3D91"/>
        <w:sz w:val="18"/>
      </w:rPr>
      <w:t xml:space="preserve"> </w:t>
    </w:r>
    <w:r w:rsidR="00AC1272">
      <w:rPr>
        <w:caps w:val="0"/>
        <w:color w:val="0B3D91"/>
        <w:sz w:val="18"/>
      </w:rPr>
      <w:br/>
    </w:r>
    <w:r w:rsidR="00C8410B">
      <w:rPr>
        <w:caps w:val="0"/>
        <w:color w:val="0B3D91"/>
        <w:sz w:val="18"/>
      </w:rPr>
      <w:t>Artemis Business Acumen Simulation</w:t>
    </w:r>
    <w:r w:rsidR="007B4743">
      <w:rPr>
        <w:caps w:val="0"/>
        <w:color w:val="0B3D91"/>
        <w:sz w:val="18"/>
      </w:rPr>
      <w:t xml:space="preserve"> </w:t>
    </w:r>
    <w:r w:rsidR="00555556">
      <w:rPr>
        <w:caps w:val="0"/>
        <w:color w:val="0B3D91"/>
        <w:sz w:val="18"/>
      </w:rPr>
      <w:t xml:space="preserve">| </w:t>
    </w:r>
    <w:r w:rsidR="009D5090">
      <w:rPr>
        <w:caps w:val="0"/>
        <w:color w:val="0B3D91"/>
        <w:sz w:val="18"/>
      </w:rPr>
      <w:t>Organization, Assessment &amp; Strategy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34D13"/>
    <w:multiLevelType w:val="hybridMultilevel"/>
    <w:tmpl w:val="07905E0C"/>
    <w:lvl w:ilvl="0" w:tplc="0764D0A0">
      <w:start w:val="1"/>
      <w:numFmt w:val="bullet"/>
      <w:pStyle w:val="Bullet1"/>
      <w:lvlText w:val=""/>
      <w:lvlJc w:val="left"/>
      <w:pPr>
        <w:ind w:left="360" w:hanging="360"/>
      </w:pPr>
      <w:rPr>
        <w:rFonts w:ascii="Symbol" w:hAnsi="Symbol" w:hint="default"/>
        <w:color w:val="999999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BC11D2"/>
    <w:multiLevelType w:val="hybridMultilevel"/>
    <w:tmpl w:val="DCF05D52"/>
    <w:lvl w:ilvl="0" w:tplc="9D682AC2">
      <w:start w:val="1"/>
      <w:numFmt w:val="bullet"/>
      <w:pStyle w:val="Bullet9p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50674"/>
    <w:multiLevelType w:val="hybridMultilevel"/>
    <w:tmpl w:val="F5009E26"/>
    <w:lvl w:ilvl="0" w:tplc="A974742A">
      <w:start w:val="1"/>
      <w:numFmt w:val="decimal"/>
      <w:pStyle w:val="NumberList"/>
      <w:lvlText w:val="%1."/>
      <w:lvlJc w:val="left"/>
      <w:pPr>
        <w:tabs>
          <w:tab w:val="num" w:pos="360"/>
        </w:tabs>
        <w:ind w:left="360" w:hanging="360"/>
      </w:pPr>
      <w:rPr>
        <w:rFonts w:ascii="Helvetica 55 Roman" w:hAnsi="Helvetica 55 Roman" w:hint="default"/>
        <w:b w:val="0"/>
        <w:i w:val="0"/>
        <w:sz w:val="23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ECF7863"/>
    <w:multiLevelType w:val="singleLevel"/>
    <w:tmpl w:val="BE508DFC"/>
    <w:lvl w:ilvl="0">
      <w:start w:val="1"/>
      <w:numFmt w:val="bullet"/>
      <w:pStyle w:val="SatBullet2"/>
      <w:lvlText w:val="◊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345155B9"/>
    <w:multiLevelType w:val="singleLevel"/>
    <w:tmpl w:val="175C99A0"/>
    <w:lvl w:ilvl="0">
      <w:start w:val="1"/>
      <w:numFmt w:val="bullet"/>
      <w:pStyle w:val="Feedback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EB566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493E0DC8"/>
    <w:multiLevelType w:val="hybridMultilevel"/>
    <w:tmpl w:val="98DA64CC"/>
    <w:lvl w:ilvl="0" w:tplc="5AD051DE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/>
        <w:sz w:val="20"/>
      </w:rPr>
    </w:lvl>
    <w:lvl w:ilvl="1" w:tplc="20688458">
      <w:start w:val="1"/>
      <w:numFmt w:val="decimal"/>
      <w:pStyle w:val="TableNumber"/>
      <w:lvlText w:val="%2."/>
      <w:lvlJc w:val="left"/>
      <w:pPr>
        <w:tabs>
          <w:tab w:val="num" w:pos="360"/>
        </w:tabs>
        <w:ind w:left="360" w:hanging="360"/>
      </w:pPr>
      <w:rPr>
        <w:rFonts w:ascii="Helvetica 55 Roman" w:hAnsi="Helvetica 55 Roman" w:hint="default"/>
        <w:b w:val="0"/>
        <w:i w:val="0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B17F8F"/>
    <w:multiLevelType w:val="hybridMultilevel"/>
    <w:tmpl w:val="46F224B2"/>
    <w:lvl w:ilvl="0" w:tplc="FFFFFFFF">
      <w:start w:val="1"/>
      <w:numFmt w:val="decimal"/>
      <w:pStyle w:val="AssessmentNumber"/>
      <w:lvlText w:val="%1."/>
      <w:lvlJc w:val="left"/>
      <w:pPr>
        <w:tabs>
          <w:tab w:val="num" w:pos="576"/>
        </w:tabs>
        <w:ind w:left="576" w:hanging="360"/>
      </w:p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3C610D"/>
    <w:multiLevelType w:val="hybridMultilevel"/>
    <w:tmpl w:val="1054E0F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99999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F347BF"/>
    <w:multiLevelType w:val="hybridMultilevel"/>
    <w:tmpl w:val="DD9683AE"/>
    <w:lvl w:ilvl="0" w:tplc="16203DDE">
      <w:start w:val="1"/>
      <w:numFmt w:val="bullet"/>
      <w:pStyle w:val="Bullet2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23518"/>
    <w:multiLevelType w:val="hybridMultilevel"/>
    <w:tmpl w:val="364C8C3C"/>
    <w:lvl w:ilvl="0" w:tplc="FBB4DC4A">
      <w:start w:val="1"/>
      <w:numFmt w:val="bullet"/>
      <w:pStyle w:val="AssessmentBullet"/>
      <w:lvlText w:val=""/>
      <w:lvlJc w:val="left"/>
      <w:pPr>
        <w:tabs>
          <w:tab w:val="num" w:pos="425"/>
        </w:tabs>
        <w:ind w:left="42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E7427F"/>
    <w:multiLevelType w:val="hybridMultilevel"/>
    <w:tmpl w:val="7FA43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8D2575"/>
    <w:multiLevelType w:val="hybridMultilevel"/>
    <w:tmpl w:val="A67A16D0"/>
    <w:lvl w:ilvl="0" w:tplc="924C10C0">
      <w:start w:val="1"/>
      <w:numFmt w:val="decimal"/>
      <w:pStyle w:val="NumberListIndented"/>
      <w:lvlText w:val="%1."/>
      <w:lvlJc w:val="left"/>
      <w:pPr>
        <w:tabs>
          <w:tab w:val="num" w:pos="720"/>
        </w:tabs>
        <w:ind w:left="720" w:hanging="360"/>
      </w:pPr>
      <w:rPr>
        <w:rFonts w:ascii="Helvetica 55 Roman" w:hAnsi="Helvetica 55 Roman" w:hint="default"/>
        <w:b w:val="0"/>
        <w:i w:val="0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8536B93"/>
    <w:multiLevelType w:val="singleLevel"/>
    <w:tmpl w:val="80EC4720"/>
    <w:lvl w:ilvl="0">
      <w:start w:val="1"/>
      <w:numFmt w:val="bullet"/>
      <w:pStyle w:val="Bullet1Indented"/>
      <w:lvlText w:val="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99999"/>
      </w:rPr>
    </w:lvl>
  </w:abstractNum>
  <w:num w:numId="1" w16cid:durableId="1653172613">
    <w:abstractNumId w:val="13"/>
  </w:num>
  <w:num w:numId="2" w16cid:durableId="367611895">
    <w:abstractNumId w:val="4"/>
  </w:num>
  <w:num w:numId="3" w16cid:durableId="324213885">
    <w:abstractNumId w:val="2"/>
  </w:num>
  <w:num w:numId="4" w16cid:durableId="478890584">
    <w:abstractNumId w:val="12"/>
  </w:num>
  <w:num w:numId="5" w16cid:durableId="2039233187">
    <w:abstractNumId w:val="0"/>
  </w:num>
  <w:num w:numId="6" w16cid:durableId="1983346762">
    <w:abstractNumId w:val="9"/>
  </w:num>
  <w:num w:numId="7" w16cid:durableId="997853431">
    <w:abstractNumId w:val="1"/>
  </w:num>
  <w:num w:numId="8" w16cid:durableId="299313753">
    <w:abstractNumId w:val="6"/>
  </w:num>
  <w:num w:numId="9" w16cid:durableId="1313221569">
    <w:abstractNumId w:val="3"/>
  </w:num>
  <w:num w:numId="10" w16cid:durableId="1502429947">
    <w:abstractNumId w:val="7"/>
  </w:num>
  <w:num w:numId="11" w16cid:durableId="292636012">
    <w:abstractNumId w:val="8"/>
  </w:num>
  <w:num w:numId="12" w16cid:durableId="1065176539">
    <w:abstractNumId w:val="0"/>
  </w:num>
  <w:num w:numId="13" w16cid:durableId="1176112905">
    <w:abstractNumId w:val="10"/>
  </w:num>
  <w:num w:numId="14" w16cid:durableId="767776195">
    <w:abstractNumId w:val="0"/>
  </w:num>
  <w:num w:numId="15" w16cid:durableId="1055663882">
    <w:abstractNumId w:val="5"/>
    <w:lvlOverride w:ilvl="0">
      <w:startOverride w:val="1"/>
    </w:lvlOverride>
  </w:num>
  <w:num w:numId="16" w16cid:durableId="885605168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drawingGridHorizontalSpacing w:val="115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A42"/>
    <w:rsid w:val="00041A42"/>
    <w:rsid w:val="000C0578"/>
    <w:rsid w:val="001220AF"/>
    <w:rsid w:val="00141ED7"/>
    <w:rsid w:val="001A5A65"/>
    <w:rsid w:val="001B4427"/>
    <w:rsid w:val="001E5117"/>
    <w:rsid w:val="00203B36"/>
    <w:rsid w:val="0023322C"/>
    <w:rsid w:val="00251CDA"/>
    <w:rsid w:val="002C11D0"/>
    <w:rsid w:val="00302912"/>
    <w:rsid w:val="00337B5F"/>
    <w:rsid w:val="003F3EC3"/>
    <w:rsid w:val="003F5790"/>
    <w:rsid w:val="004B06DC"/>
    <w:rsid w:val="004C2E06"/>
    <w:rsid w:val="005066E3"/>
    <w:rsid w:val="005337B4"/>
    <w:rsid w:val="00555556"/>
    <w:rsid w:val="005C15DC"/>
    <w:rsid w:val="005C7AA3"/>
    <w:rsid w:val="00627904"/>
    <w:rsid w:val="00643AB7"/>
    <w:rsid w:val="0065099D"/>
    <w:rsid w:val="00671523"/>
    <w:rsid w:val="00710920"/>
    <w:rsid w:val="00726D29"/>
    <w:rsid w:val="00752998"/>
    <w:rsid w:val="00771246"/>
    <w:rsid w:val="007849DF"/>
    <w:rsid w:val="007B4743"/>
    <w:rsid w:val="008276FB"/>
    <w:rsid w:val="0085639D"/>
    <w:rsid w:val="00881EE5"/>
    <w:rsid w:val="00896674"/>
    <w:rsid w:val="008A651A"/>
    <w:rsid w:val="00933DAF"/>
    <w:rsid w:val="009C7B62"/>
    <w:rsid w:val="009D5090"/>
    <w:rsid w:val="009D5119"/>
    <w:rsid w:val="00A4387F"/>
    <w:rsid w:val="00A56181"/>
    <w:rsid w:val="00A679B9"/>
    <w:rsid w:val="00A67AE6"/>
    <w:rsid w:val="00A822B5"/>
    <w:rsid w:val="00A83244"/>
    <w:rsid w:val="00AB066A"/>
    <w:rsid w:val="00AC1272"/>
    <w:rsid w:val="00AC5C4E"/>
    <w:rsid w:val="00B323A4"/>
    <w:rsid w:val="00B514DF"/>
    <w:rsid w:val="00BA71EE"/>
    <w:rsid w:val="00BB5CA8"/>
    <w:rsid w:val="00C24647"/>
    <w:rsid w:val="00C8410B"/>
    <w:rsid w:val="00CF49CC"/>
    <w:rsid w:val="00D72C22"/>
    <w:rsid w:val="00DD4D2D"/>
    <w:rsid w:val="00E34936"/>
    <w:rsid w:val="00E548FD"/>
    <w:rsid w:val="00E71AAE"/>
    <w:rsid w:val="00E83959"/>
    <w:rsid w:val="00EA322F"/>
    <w:rsid w:val="00F10C78"/>
    <w:rsid w:val="00F37042"/>
    <w:rsid w:val="00F5543C"/>
    <w:rsid w:val="00F74ECC"/>
    <w:rsid w:val="00F85E75"/>
    <w:rsid w:val="00FE1978"/>
    <w:rsid w:val="00FE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39A465"/>
  <w15:docId w15:val="{EC515306-4E36-47BE-83CC-D428DF3E2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line="288" w:lineRule="auto"/>
    </w:pPr>
    <w:rPr>
      <w:sz w:val="23"/>
    </w:rPr>
  </w:style>
  <w:style w:type="paragraph" w:styleId="Heading1">
    <w:name w:val="heading 1"/>
    <w:next w:val="BodyText"/>
    <w:qFormat/>
    <w:rsid w:val="00C24647"/>
    <w:pPr>
      <w:keepNext/>
      <w:spacing w:before="240" w:after="120"/>
      <w:outlineLvl w:val="0"/>
    </w:pPr>
    <w:rPr>
      <w:rFonts w:asciiTheme="minorHAnsi" w:eastAsia="MS Mincho" w:hAnsiTheme="minorHAnsi" w:cstheme="minorHAnsi"/>
      <w:b/>
      <w:sz w:val="28"/>
    </w:rPr>
  </w:style>
  <w:style w:type="paragraph" w:styleId="Heading2">
    <w:name w:val="heading 2"/>
    <w:next w:val="BodyText"/>
    <w:qFormat/>
    <w:pPr>
      <w:keepNext/>
      <w:spacing w:before="240"/>
      <w:outlineLvl w:val="1"/>
    </w:pPr>
    <w:rPr>
      <w:rFonts w:ascii="Helvetica 55 Roman" w:hAnsi="Helvetica 55 Roman"/>
      <w:b/>
      <w:caps/>
      <w:sz w:val="24"/>
    </w:rPr>
  </w:style>
  <w:style w:type="paragraph" w:styleId="Heading3">
    <w:name w:val="heading 3"/>
    <w:basedOn w:val="Normal"/>
    <w:next w:val="Normal"/>
    <w:qFormat/>
    <w:pPr>
      <w:keepNext/>
      <w:spacing w:before="240" w:line="240" w:lineRule="auto"/>
      <w:outlineLvl w:val="2"/>
    </w:pPr>
    <w:rPr>
      <w:rFonts w:ascii="Helvetica 55 Roman" w:hAnsi="Helvetica 55 Roman"/>
      <w:b/>
      <w:i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pos="504"/>
        <w:tab w:val="left" w:pos="1008"/>
        <w:tab w:val="left" w:pos="1512"/>
        <w:tab w:val="left" w:pos="2016"/>
        <w:tab w:val="left" w:pos="2520"/>
        <w:tab w:val="left" w:pos="3024"/>
        <w:tab w:val="left" w:pos="3528"/>
        <w:tab w:val="left" w:pos="4032"/>
        <w:tab w:val="left" w:pos="4536"/>
        <w:tab w:val="left" w:pos="5040"/>
        <w:tab w:val="left" w:pos="5544"/>
        <w:tab w:val="left" w:pos="6048"/>
        <w:tab w:val="left" w:pos="6552"/>
        <w:tab w:val="left" w:pos="7056"/>
        <w:tab w:val="left" w:pos="7560"/>
        <w:tab w:val="left" w:pos="8064"/>
        <w:tab w:val="left" w:pos="8568"/>
      </w:tabs>
      <w:spacing w:line="232" w:lineRule="auto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 Narrow" w:hAnsi="Arial Narrow"/>
      <w:b/>
      <w:sz w:val="24"/>
    </w:rPr>
  </w:style>
  <w:style w:type="paragraph" w:styleId="Heading9">
    <w:name w:val="heading 9"/>
    <w:next w:val="Normal"/>
    <w:qFormat/>
    <w:pPr>
      <w:keepNext/>
      <w:spacing w:before="240"/>
      <w:outlineLvl w:val="8"/>
    </w:pPr>
    <w:rPr>
      <w:rFonts w:ascii="Helvetica 55 Roman" w:hAnsi="Helvetica 55 Roman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rsid w:val="00881EE5"/>
    <w:pPr>
      <w:spacing w:before="120" w:after="120" w:line="288" w:lineRule="auto"/>
    </w:pPr>
    <w:rPr>
      <w:rFonts w:ascii="Calibri" w:eastAsia="MS Mincho" w:hAnsi="Calibri"/>
      <w:sz w:val="22"/>
    </w:rPr>
  </w:style>
  <w:style w:type="paragraph" w:styleId="Header">
    <w:name w:val="header"/>
    <w:pPr>
      <w:tabs>
        <w:tab w:val="center" w:pos="4320"/>
        <w:tab w:val="right" w:pos="8640"/>
      </w:tabs>
    </w:pPr>
  </w:style>
  <w:style w:type="paragraph" w:styleId="Footer">
    <w:name w:val="footer"/>
    <w:pPr>
      <w:tabs>
        <w:tab w:val="center" w:pos="4320"/>
        <w:tab w:val="right" w:pos="9360"/>
        <w:tab w:val="left" w:pos="12600"/>
      </w:tabs>
      <w:ind w:left="-720"/>
    </w:pPr>
    <w:rPr>
      <w:rFonts w:ascii="Arial" w:hAnsi="Arial"/>
    </w:rPr>
  </w:style>
  <w:style w:type="character" w:styleId="PageNumber">
    <w:name w:val="page number"/>
    <w:rPr>
      <w:rFonts w:ascii="Helvetica 65 Medium" w:hAnsi="Helvetica 65 Medium"/>
      <w:b/>
    </w:rPr>
  </w:style>
  <w:style w:type="paragraph" w:customStyle="1" w:styleId="Author">
    <w:name w:val="Author"/>
    <w:basedOn w:val="Normal"/>
    <w:pPr>
      <w:spacing w:line="240" w:lineRule="auto"/>
    </w:pPr>
    <w:rPr>
      <w:rFonts w:ascii="Helvetica 55 Roman" w:eastAsia="Times" w:hAnsi="Helvetica 55 Roman"/>
      <w:bCs/>
      <w:iCs/>
      <w:color w:val="000000"/>
      <w:sz w:val="18"/>
    </w:rPr>
  </w:style>
  <w:style w:type="paragraph" w:customStyle="1" w:styleId="Bullet9pt">
    <w:name w:val="Bullet 9pt"/>
    <w:pPr>
      <w:numPr>
        <w:numId w:val="7"/>
      </w:num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tabs>
        <w:tab w:val="clear" w:pos="720"/>
        <w:tab w:val="left" w:pos="330"/>
      </w:tabs>
      <w:ind w:left="330" w:hanging="180"/>
    </w:pPr>
    <w:rPr>
      <w:rFonts w:ascii="Helvetica 55 Roman" w:hAnsi="Helvetica 55 Roman"/>
      <w:sz w:val="18"/>
      <w:szCs w:val="18"/>
    </w:rPr>
  </w:style>
  <w:style w:type="paragraph" w:customStyle="1" w:styleId="NumberList">
    <w:name w:val="Number List"/>
    <w:pPr>
      <w:numPr>
        <w:numId w:val="3"/>
      </w:numPr>
      <w:tabs>
        <w:tab w:val="left" w:pos="9000"/>
      </w:tabs>
      <w:spacing w:before="120" w:after="120" w:line="288" w:lineRule="auto"/>
    </w:pPr>
    <w:rPr>
      <w:rFonts w:ascii="Helvetica 55 Roman" w:eastAsia="MS Mincho" w:hAnsi="Helvetica 55 Roman"/>
      <w:sz w:val="22"/>
    </w:rPr>
  </w:style>
  <w:style w:type="paragraph" w:styleId="Quote">
    <w:name w:val="Quote"/>
    <w:qFormat/>
    <w:rPr>
      <w:rFonts w:ascii="Helvetica 45 Light" w:eastAsia="Times" w:hAnsi="Helvetica 45 Light"/>
      <w:bCs/>
      <w:iCs/>
      <w:color w:val="000000"/>
      <w:sz w:val="22"/>
    </w:rPr>
  </w:style>
  <w:style w:type="paragraph" w:customStyle="1" w:styleId="continue">
    <w:name w:val="continue"/>
    <w:pPr>
      <w:keepNext/>
      <w:framePr w:hSpace="187" w:vSpace="187" w:wrap="around" w:hAnchor="margin" w:xAlign="right" w:yAlign="bottom"/>
      <w:spacing w:before="100" w:beforeAutospacing="1"/>
      <w:jc w:val="right"/>
    </w:pPr>
    <w:rPr>
      <w:rFonts w:ascii="Helvetica 55 Roman" w:eastAsia="Times" w:hAnsi="Helvetica 55 Roman"/>
      <w:i/>
      <w:iCs/>
    </w:rPr>
  </w:style>
  <w:style w:type="paragraph" w:customStyle="1" w:styleId="Bullet1Indented">
    <w:name w:val="Bullet 1 Indented"/>
    <w:pPr>
      <w:numPr>
        <w:numId w:val="1"/>
      </w:numPr>
      <w:spacing w:before="80" w:after="80" w:line="288" w:lineRule="auto"/>
    </w:pPr>
    <w:rPr>
      <w:rFonts w:ascii="Helvetica 55 Roman" w:hAnsi="Helvetica 55 Roman"/>
      <w:sz w:val="22"/>
    </w:rPr>
  </w:style>
  <w:style w:type="paragraph" w:customStyle="1" w:styleId="NumberListIndented">
    <w:name w:val="Number List Indented"/>
    <w:basedOn w:val="NumberList"/>
    <w:pPr>
      <w:numPr>
        <w:numId w:val="4"/>
      </w:numPr>
      <w:spacing w:line="240" w:lineRule="auto"/>
    </w:pPr>
  </w:style>
  <w:style w:type="paragraph" w:customStyle="1" w:styleId="TopLineHeader">
    <w:name w:val="TopLine Header"/>
    <w:basedOn w:val="Heading9"/>
    <w:pPr>
      <w:pBdr>
        <w:bottom w:val="single" w:sz="4" w:space="1" w:color="auto"/>
      </w:pBdr>
      <w:tabs>
        <w:tab w:val="right" w:pos="9000"/>
      </w:tabs>
      <w:spacing w:after="60"/>
    </w:pPr>
    <w:rPr>
      <w:rFonts w:ascii="Helvetica 45 Light" w:hAnsi="Helvetica 45 Light"/>
      <w:b w:val="0"/>
      <w:caps/>
      <w:sz w:val="20"/>
    </w:rPr>
  </w:style>
  <w:style w:type="paragraph" w:customStyle="1" w:styleId="BottomLineHeader">
    <w:name w:val="BottomLine Header"/>
    <w:basedOn w:val="Header"/>
    <w:pPr>
      <w:tabs>
        <w:tab w:val="clear" w:pos="4320"/>
        <w:tab w:val="clear" w:pos="8640"/>
        <w:tab w:val="right" w:pos="9000"/>
      </w:tabs>
    </w:pPr>
    <w:rPr>
      <w:rFonts w:ascii="Helvetica 65 Medium" w:hAnsi="Helvetica 65 Medium"/>
      <w:spacing w:val="20"/>
      <w:sz w:val="24"/>
      <w:szCs w:val="28"/>
    </w:rPr>
  </w:style>
  <w:style w:type="paragraph" w:customStyle="1" w:styleId="TableHeadWhite">
    <w:name w:val="Table Head White"/>
    <w:basedOn w:val="Normal"/>
    <w:pPr>
      <w:spacing w:before="120" w:after="120" w:line="240" w:lineRule="auto"/>
      <w:jc w:val="center"/>
    </w:pPr>
    <w:rPr>
      <w:rFonts w:ascii="Helvetica 55 Roman" w:eastAsia="Times" w:hAnsi="Helvetica 55 Roman"/>
      <w:b/>
      <w:bCs/>
      <w:caps/>
      <w:color w:val="FFFFFF"/>
      <w:sz w:val="20"/>
    </w:rPr>
  </w:style>
  <w:style w:type="paragraph" w:customStyle="1" w:styleId="boxednote">
    <w:name w:val="boxed note"/>
    <w:pPr>
      <w:pBdr>
        <w:top w:val="single" w:sz="4" w:space="6" w:color="333333"/>
        <w:left w:val="single" w:sz="4" w:space="4" w:color="333333"/>
        <w:bottom w:val="single" w:sz="4" w:space="6" w:color="333333"/>
        <w:right w:val="single" w:sz="4" w:space="4" w:color="333333"/>
      </w:pBdr>
      <w:spacing w:line="288" w:lineRule="auto"/>
    </w:pPr>
    <w:rPr>
      <w:rFonts w:ascii="Helvetica 55 Roman" w:hAnsi="Helvetica 55 Roman"/>
      <w:sz w:val="23"/>
    </w:rPr>
  </w:style>
  <w:style w:type="paragraph" w:customStyle="1" w:styleId="BottomLineFooter">
    <w:name w:val="BottomLine Footer"/>
    <w:basedOn w:val="Footer"/>
    <w:pPr>
      <w:tabs>
        <w:tab w:val="clear" w:pos="4320"/>
        <w:tab w:val="clear" w:pos="9360"/>
        <w:tab w:val="right" w:pos="9000"/>
      </w:tabs>
      <w:ind w:left="0"/>
    </w:pPr>
    <w:rPr>
      <w:rFonts w:ascii="Helvetica 55 Roman" w:hAnsi="Helvetica 55 Roman"/>
    </w:rPr>
  </w:style>
  <w:style w:type="paragraph" w:customStyle="1" w:styleId="ActionStepBox">
    <w:name w:val="Action Step Box"/>
    <w:pPr>
      <w:pBdr>
        <w:top w:val="single" w:sz="4" w:space="1" w:color="333333"/>
        <w:left w:val="single" w:sz="4" w:space="4" w:color="333333"/>
        <w:bottom w:val="single" w:sz="4" w:space="1" w:color="333333"/>
        <w:right w:val="single" w:sz="4" w:space="4" w:color="333333"/>
      </w:pBdr>
      <w:shd w:val="clear" w:color="auto" w:fill="CCCCCC"/>
      <w:spacing w:before="120" w:after="100" w:afterAutospacing="1"/>
    </w:pPr>
    <w:rPr>
      <w:rFonts w:ascii="Helvetica 55 Roman" w:hAnsi="Helvetica 55 Roman"/>
      <w:b/>
      <w:sz w:val="28"/>
    </w:rPr>
  </w:style>
  <w:style w:type="paragraph" w:styleId="BodyTextIndent2">
    <w:name w:val="Body Text Indent 2"/>
    <w:basedOn w:val="BodyText"/>
    <w:pPr>
      <w:ind w:left="360"/>
    </w:pPr>
  </w:style>
  <w:style w:type="paragraph" w:customStyle="1" w:styleId="Bullet1">
    <w:name w:val="Bullet 1"/>
    <w:link w:val="Bullet1Char"/>
    <w:qFormat/>
    <w:rsid w:val="00881EE5"/>
    <w:pPr>
      <w:numPr>
        <w:numId w:val="5"/>
      </w:numPr>
      <w:tabs>
        <w:tab w:val="left" w:pos="360"/>
      </w:tabs>
      <w:spacing w:before="80" w:after="80" w:line="288" w:lineRule="auto"/>
    </w:pPr>
    <w:rPr>
      <w:rFonts w:ascii="Calibri" w:eastAsia="MS Mincho" w:hAnsi="Calibri"/>
      <w:sz w:val="22"/>
    </w:rPr>
  </w:style>
  <w:style w:type="paragraph" w:customStyle="1" w:styleId="SectionHead">
    <w:name w:val="Section Head"/>
    <w:next w:val="BodyText"/>
    <w:pPr>
      <w:pageBreakBefore/>
      <w:pBdr>
        <w:top w:val="single" w:sz="4" w:space="5" w:color="333333"/>
        <w:left w:val="single" w:sz="4" w:space="5" w:color="333333"/>
        <w:bottom w:val="single" w:sz="4" w:space="5" w:color="333333"/>
        <w:right w:val="single" w:sz="4" w:space="0" w:color="333333"/>
      </w:pBdr>
      <w:shd w:val="clear" w:color="auto" w:fill="606060"/>
      <w:spacing w:after="360" w:line="221" w:lineRule="auto"/>
      <w:ind w:right="86"/>
    </w:pPr>
    <w:rPr>
      <w:rFonts w:ascii="Helvetica 55 Roman" w:eastAsia="MS Mincho" w:hAnsi="Helvetica 55 Roman"/>
      <w:b/>
      <w:bCs/>
      <w:color w:val="FFFFFF"/>
      <w:sz w:val="28"/>
    </w:rPr>
  </w:style>
  <w:style w:type="paragraph" w:customStyle="1" w:styleId="TableNumber">
    <w:name w:val="Table Number"/>
    <w:basedOn w:val="NumberList"/>
    <w:pPr>
      <w:numPr>
        <w:ilvl w:val="1"/>
        <w:numId w:val="8"/>
      </w:numPr>
      <w:tabs>
        <w:tab w:val="clear" w:pos="9000"/>
        <w:tab w:val="right" w:leader="underscore" w:pos="9360"/>
      </w:tabs>
      <w:spacing w:before="80" w:after="80" w:line="240" w:lineRule="auto"/>
    </w:pPr>
    <w:rPr>
      <w:rFonts w:eastAsia="Times"/>
      <w:sz w:val="20"/>
    </w:rPr>
  </w:style>
  <w:style w:type="paragraph" w:customStyle="1" w:styleId="AnswerLine">
    <w:name w:val="AnswerLine"/>
    <w:pPr>
      <w:tabs>
        <w:tab w:val="left" w:pos="360"/>
        <w:tab w:val="left" w:pos="9000"/>
      </w:tabs>
      <w:spacing w:before="120" w:after="120" w:line="288" w:lineRule="auto"/>
      <w:ind w:left="360"/>
    </w:pPr>
    <w:rPr>
      <w:rFonts w:ascii="Helvetica 55 Roman" w:eastAsia="MS Mincho" w:hAnsi="Helvetica 55 Roman"/>
      <w:sz w:val="22"/>
      <w:u w:val="single"/>
    </w:rPr>
  </w:style>
  <w:style w:type="paragraph" w:customStyle="1" w:styleId="Bullet2">
    <w:name w:val="Bullet 2"/>
    <w:pPr>
      <w:numPr>
        <w:numId w:val="6"/>
      </w:numPr>
      <w:tabs>
        <w:tab w:val="clear" w:pos="1080"/>
        <w:tab w:val="left" w:pos="720"/>
        <w:tab w:val="left" w:pos="2880"/>
        <w:tab w:val="left" w:pos="3240"/>
      </w:tabs>
      <w:spacing w:before="80" w:after="80" w:line="288" w:lineRule="auto"/>
      <w:ind w:left="720"/>
    </w:pPr>
    <w:rPr>
      <w:rFonts w:ascii="Helvetica 55 Roman" w:hAnsi="Helvetica 55 Roman"/>
      <w:sz w:val="22"/>
    </w:rPr>
  </w:style>
  <w:style w:type="paragraph" w:customStyle="1" w:styleId="Bullet2Indented">
    <w:name w:val="Bullet 2 Indented"/>
    <w:basedOn w:val="Bullet2"/>
    <w:pPr>
      <w:tabs>
        <w:tab w:val="clear" w:pos="720"/>
        <w:tab w:val="clear" w:pos="2880"/>
        <w:tab w:val="clear" w:pos="3240"/>
        <w:tab w:val="left" w:pos="1080"/>
      </w:tabs>
      <w:ind w:left="1080"/>
    </w:pPr>
  </w:style>
  <w:style w:type="paragraph" w:customStyle="1" w:styleId="FeedbackBullet">
    <w:name w:val="Feedback Bullet"/>
    <w:pPr>
      <w:numPr>
        <w:numId w:val="2"/>
      </w:numPr>
      <w:tabs>
        <w:tab w:val="clear" w:pos="360"/>
        <w:tab w:val="left" w:pos="-936"/>
        <w:tab w:val="left" w:pos="-432"/>
      </w:tabs>
      <w:spacing w:line="360" w:lineRule="auto"/>
      <w:ind w:left="1080"/>
    </w:pPr>
    <w:rPr>
      <w:rFonts w:ascii="Helvetica 55 Roman" w:hAnsi="Helvetica 55 Roman"/>
      <w:sz w:val="23"/>
    </w:rPr>
  </w:style>
  <w:style w:type="paragraph" w:customStyle="1" w:styleId="Copyright">
    <w:name w:val="Copyright"/>
    <w:pPr>
      <w:spacing w:before="120" w:after="120" w:line="288" w:lineRule="auto"/>
    </w:pPr>
    <w:rPr>
      <w:rFonts w:ascii="Helvetica 55 Roman" w:hAnsi="Helvetica 55 Roman"/>
    </w:rPr>
  </w:style>
  <w:style w:type="paragraph" w:customStyle="1" w:styleId="TableText">
    <w:name w:val="Table Text"/>
    <w:basedOn w:val="BodyText"/>
    <w:pPr>
      <w:tabs>
        <w:tab w:val="right" w:pos="9360"/>
      </w:tabs>
      <w:spacing w:before="80" w:after="80" w:line="240" w:lineRule="auto"/>
    </w:pPr>
    <w:rPr>
      <w:rFonts w:eastAsia="Times"/>
      <w:iCs/>
      <w:sz w:val="20"/>
    </w:rPr>
  </w:style>
  <w:style w:type="paragraph" w:customStyle="1" w:styleId="TableBullet">
    <w:name w:val="Table Bullet"/>
    <w:basedOn w:val="Normal"/>
    <w:pPr>
      <w:numPr>
        <w:numId w:val="8"/>
      </w:numPr>
      <w:spacing w:before="80" w:after="80" w:line="240" w:lineRule="auto"/>
    </w:pPr>
    <w:rPr>
      <w:rFonts w:ascii="Helvetica 55 Roman" w:eastAsia="Times" w:hAnsi="Helvetica 55 Roman"/>
      <w:sz w:val="20"/>
    </w:rPr>
  </w:style>
  <w:style w:type="paragraph" w:styleId="TOCHeading">
    <w:name w:val="TOC Heading"/>
    <w:basedOn w:val="Heading1"/>
    <w:next w:val="TOC1line"/>
    <w:qFormat/>
    <w:pPr>
      <w:spacing w:before="840" w:after="1080"/>
      <w:jc w:val="right"/>
      <w:outlineLvl w:val="9"/>
    </w:pPr>
    <w:rPr>
      <w:rFonts w:eastAsia="Times"/>
    </w:rPr>
  </w:style>
  <w:style w:type="paragraph" w:customStyle="1" w:styleId="TOC1line">
    <w:name w:val="TOC 1 line"/>
    <w:pPr>
      <w:tabs>
        <w:tab w:val="right" w:leader="dot" w:pos="6480"/>
      </w:tabs>
      <w:spacing w:after="360"/>
    </w:pPr>
    <w:rPr>
      <w:rFonts w:ascii="Helvetica 55 Roman" w:hAnsi="Helvetica 55 Roman"/>
      <w:sz w:val="22"/>
    </w:rPr>
  </w:style>
  <w:style w:type="paragraph" w:customStyle="1" w:styleId="Workbook">
    <w:name w:val="Workbook"/>
    <w:rsid w:val="00A679B9"/>
    <w:pPr>
      <w:spacing w:before="480"/>
    </w:pPr>
    <w:rPr>
      <w:rFonts w:ascii="Calibri Light" w:hAnsi="Calibri Light"/>
      <w:sz w:val="28"/>
    </w:rPr>
  </w:style>
  <w:style w:type="paragraph" w:customStyle="1" w:styleId="Permission">
    <w:name w:val="Permission"/>
    <w:basedOn w:val="BodyText"/>
    <w:next w:val="BodyText"/>
    <w:pPr>
      <w:jc w:val="center"/>
    </w:pPr>
    <w:rPr>
      <w:i/>
    </w:rPr>
  </w:style>
  <w:style w:type="paragraph" w:customStyle="1" w:styleId="TOC">
    <w:name w:val="TOC"/>
    <w:pPr>
      <w:tabs>
        <w:tab w:val="right" w:pos="6480"/>
      </w:tabs>
      <w:spacing w:before="40" w:after="40" w:line="288" w:lineRule="auto"/>
    </w:pPr>
    <w:rPr>
      <w:rFonts w:ascii="Helvetica 65 Medium" w:eastAsia="Times" w:hAnsi="Helvetica 65 Medium"/>
      <w:sz w:val="22"/>
    </w:rPr>
  </w:style>
  <w:style w:type="paragraph" w:customStyle="1" w:styleId="ActionStep">
    <w:name w:val="Action Step"/>
    <w:basedOn w:val="BodyText"/>
    <w:pPr>
      <w:spacing w:after="0"/>
      <w:jc w:val="center"/>
    </w:pPr>
    <w:rPr>
      <w:caps/>
      <w:color w:val="FFFFFF"/>
      <w:sz w:val="16"/>
      <w:szCs w:val="16"/>
    </w:rPr>
  </w:style>
  <w:style w:type="character" w:customStyle="1" w:styleId="ActionStepNumberChar">
    <w:name w:val="Action Step: Number Char"/>
    <w:rPr>
      <w:rFonts w:ascii="Helvetica 65 Medium" w:eastAsia="MS Mincho" w:hAnsi="Helvetica 65 Medium"/>
      <w:b/>
      <w:bCs/>
      <w:caps/>
      <w:color w:val="FFFFFF"/>
      <w:sz w:val="36"/>
      <w:szCs w:val="16"/>
      <w:lang w:val="en-US" w:eastAsia="en-US" w:bidi="ar-SA"/>
    </w:rPr>
  </w:style>
  <w:style w:type="paragraph" w:customStyle="1" w:styleId="ProductTitle">
    <w:name w:val="Product Title"/>
    <w:rPr>
      <w:rFonts w:ascii="Helvetica 65 Medium" w:hAnsi="Helvetica 65 Medium"/>
      <w:bCs/>
      <w:caps/>
      <w:sz w:val="24"/>
      <w:szCs w:val="28"/>
    </w:rPr>
  </w:style>
  <w:style w:type="paragraph" w:customStyle="1" w:styleId="CourseTitle">
    <w:name w:val="Course Title"/>
    <w:rsid w:val="00A679B9"/>
    <w:rPr>
      <w:rFonts w:ascii="Calibri Light" w:hAnsi="Calibri Light"/>
      <w:b/>
      <w:caps/>
      <w:sz w:val="28"/>
      <w:szCs w:val="28"/>
    </w:rPr>
  </w:style>
  <w:style w:type="paragraph" w:customStyle="1" w:styleId="ModuleTitle">
    <w:name w:val="Module Title"/>
    <w:rsid w:val="00A679B9"/>
    <w:pPr>
      <w:spacing w:before="240"/>
    </w:pPr>
    <w:rPr>
      <w:rFonts w:ascii="Calibri" w:hAnsi="Calibri"/>
      <w:b/>
      <w:sz w:val="32"/>
    </w:rPr>
  </w:style>
  <w:style w:type="character" w:customStyle="1" w:styleId="TopLineHeaderBold">
    <w:name w:val="TopLine Header Bold"/>
    <w:rPr>
      <w:rFonts w:ascii="Helvetica 65 Medium" w:hAnsi="Helvetica 65 Medium"/>
    </w:rPr>
  </w:style>
  <w:style w:type="paragraph" w:customStyle="1" w:styleId="SatBullet2">
    <w:name w:val="Sat Bullet 2"/>
    <w:pPr>
      <w:numPr>
        <w:numId w:val="9"/>
      </w:numPr>
    </w:pPr>
  </w:style>
  <w:style w:type="paragraph" w:customStyle="1" w:styleId="TOC2">
    <w:name w:val="TOC2"/>
    <w:basedOn w:val="TOC1line"/>
    <w:pPr>
      <w:tabs>
        <w:tab w:val="clear" w:pos="6480"/>
        <w:tab w:val="right" w:pos="6462"/>
      </w:tabs>
      <w:spacing w:before="40" w:after="40" w:line="288" w:lineRule="auto"/>
    </w:pPr>
    <w:rPr>
      <w:szCs w:val="22"/>
    </w:rPr>
  </w:style>
  <w:style w:type="paragraph" w:styleId="TOC1">
    <w:name w:val="toc 1"/>
    <w:next w:val="Normal"/>
    <w:autoRedefine/>
    <w:semiHidden/>
    <w:pPr>
      <w:pBdr>
        <w:between w:val="single" w:sz="4" w:space="1" w:color="333333"/>
      </w:pBdr>
      <w:tabs>
        <w:tab w:val="right" w:pos="9000"/>
      </w:tabs>
      <w:spacing w:before="60" w:after="60"/>
      <w:ind w:left="2340"/>
    </w:pPr>
    <w:rPr>
      <w:rFonts w:ascii="Helvetica 65 Medium" w:hAnsi="Helvetica 65 Medium"/>
      <w:noProof/>
      <w:sz w:val="22"/>
      <w:szCs w:val="28"/>
    </w:rPr>
  </w:style>
  <w:style w:type="paragraph" w:customStyle="1" w:styleId="AssessmentH1">
    <w:name w:val="Assessment H1"/>
    <w:basedOn w:val="Heading1"/>
    <w:pPr>
      <w:spacing w:beforeLines="20" w:before="48"/>
    </w:pPr>
    <w:rPr>
      <w:smallCaps/>
      <w:sz w:val="18"/>
    </w:rPr>
  </w:style>
  <w:style w:type="paragraph" w:customStyle="1" w:styleId="AssessmentNumber">
    <w:name w:val="Assessment Number"/>
    <w:basedOn w:val="Bullet1"/>
    <w:pPr>
      <w:keepNext/>
      <w:numPr>
        <w:numId w:val="10"/>
      </w:numPr>
      <w:spacing w:before="40"/>
    </w:pPr>
    <w:rPr>
      <w:sz w:val="18"/>
    </w:rPr>
  </w:style>
  <w:style w:type="paragraph" w:customStyle="1" w:styleId="AssessmentTableHead">
    <w:name w:val="Assessment Table Head"/>
    <w:basedOn w:val="Normal"/>
    <w:pPr>
      <w:spacing w:beforeLines="20" w:before="48" w:after="20"/>
      <w:jc w:val="center"/>
    </w:pPr>
    <w:rPr>
      <w:rFonts w:ascii="Helvetica 55 Roman" w:hAnsi="Helvetica 55 Roman"/>
      <w:b/>
      <w:color w:val="FFFFFF"/>
      <w:sz w:val="16"/>
    </w:rPr>
  </w:style>
  <w:style w:type="paragraph" w:customStyle="1" w:styleId="AssessmentText">
    <w:name w:val="Assessment Text"/>
    <w:basedOn w:val="Header"/>
    <w:pPr>
      <w:keepNext/>
      <w:tabs>
        <w:tab w:val="clear" w:pos="4320"/>
        <w:tab w:val="clear" w:pos="8640"/>
        <w:tab w:val="left" w:pos="950"/>
      </w:tabs>
      <w:spacing w:before="40"/>
    </w:pPr>
    <w:rPr>
      <w:rFonts w:ascii="Helvetica 55 Roman" w:hAnsi="Helvetica 55 Roman"/>
      <w:sz w:val="18"/>
    </w:rPr>
  </w:style>
  <w:style w:type="paragraph" w:styleId="BalloonText">
    <w:name w:val="Balloon Text"/>
    <w:basedOn w:val="Normal"/>
    <w:semiHidden/>
    <w:rsid w:val="00671523"/>
    <w:rPr>
      <w:rFonts w:ascii="Tahoma" w:hAnsi="Tahoma" w:cs="Tahoma"/>
      <w:sz w:val="16"/>
      <w:szCs w:val="16"/>
    </w:rPr>
  </w:style>
  <w:style w:type="character" w:customStyle="1" w:styleId="Bullet1Char">
    <w:name w:val="Bullet 1 Char"/>
    <w:link w:val="Bullet1"/>
    <w:rsid w:val="00881EE5"/>
    <w:rPr>
      <w:rFonts w:ascii="Calibri" w:eastAsia="MS Mincho" w:hAnsi="Calibri"/>
      <w:sz w:val="22"/>
    </w:rPr>
  </w:style>
  <w:style w:type="paragraph" w:customStyle="1" w:styleId="AssessmentBullet">
    <w:name w:val="Assessment Bullet"/>
    <w:basedOn w:val="AssessmentText"/>
    <w:rsid w:val="00AC1272"/>
    <w:pPr>
      <w:numPr>
        <w:numId w:val="13"/>
      </w:numPr>
      <w:tabs>
        <w:tab w:val="clear" w:pos="425"/>
        <w:tab w:val="num" w:pos="360"/>
      </w:tabs>
      <w:ind w:left="0" w:firstLine="0"/>
    </w:pPr>
  </w:style>
  <w:style w:type="paragraph" w:styleId="ListParagraph">
    <w:name w:val="List Paragraph"/>
    <w:basedOn w:val="Normal"/>
    <w:uiPriority w:val="34"/>
    <w:qFormat/>
    <w:rsid w:val="009D5090"/>
    <w:pPr>
      <w:ind w:left="720"/>
      <w:contextualSpacing/>
    </w:pPr>
  </w:style>
  <w:style w:type="paragraph" w:customStyle="1" w:styleId="BodySingle">
    <w:name w:val="Body Single"/>
    <w:basedOn w:val="Normal"/>
    <w:rsid w:val="009D5090"/>
    <w:pPr>
      <w:spacing w:line="240" w:lineRule="auto"/>
    </w:pPr>
    <w:rPr>
      <w:rFonts w:ascii="Bauer Bodoni" w:hAnsi="Bauer Bodoni"/>
      <w:color w:val="000000"/>
      <w:sz w:val="22"/>
    </w:rPr>
  </w:style>
  <w:style w:type="character" w:styleId="Strong">
    <w:name w:val="Strong"/>
    <w:basedOn w:val="DefaultParagraphFont"/>
    <w:qFormat/>
    <w:rsid w:val="009D509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548FD"/>
    <w:pPr>
      <w:spacing w:before="100" w:beforeAutospacing="1" w:after="100" w:afterAutospacing="1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Novations%20VMS\Boeing\Tem\Boeing_PW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D8299FD54DB740947DDB8251310772" ma:contentTypeVersion="13" ma:contentTypeDescription="Create a new document." ma:contentTypeScope="" ma:versionID="d502d47a067cea87141c1b80eda3e44d">
  <xsd:schema xmlns:xsd="http://www.w3.org/2001/XMLSchema" xmlns:xs="http://www.w3.org/2001/XMLSchema" xmlns:p="http://schemas.microsoft.com/office/2006/metadata/properties" xmlns:ns3="bd73bf2c-bc7e-470f-ac3b-f77a6304e212" xmlns:ns4="052a167b-2ea7-4761-95e0-51c60336dd8c" targetNamespace="http://schemas.microsoft.com/office/2006/metadata/properties" ma:root="true" ma:fieldsID="fe2843f08acccd4492ac7730b7c970ba" ns3:_="" ns4:_="">
    <xsd:import namespace="bd73bf2c-bc7e-470f-ac3b-f77a6304e212"/>
    <xsd:import namespace="052a167b-2ea7-4761-95e0-51c60336dd8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73bf2c-bc7e-470f-ac3b-f77a6304e2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a167b-2ea7-4761-95e0-51c60336dd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E1E60A-0EC5-42D1-8DA0-B3EFEF305E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A7D4CE-B3BF-47AA-8D21-92FDAC8D17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DC25BD7-7BD3-41E6-BB3B-1033B8A615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73bf2c-bc7e-470f-ac3b-f77a6304e212"/>
    <ds:schemaRef ds:uri="052a167b-2ea7-4761-95e0-51c60336dd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Boeing_PW</Template>
  <TotalTime>8</TotalTime>
  <Pages>3</Pages>
  <Words>241</Words>
  <Characters>1210</Characters>
  <Application>Microsoft Office Word</Application>
  <DocSecurity>0</DocSecurity>
  <Lines>34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Maximizing productivity at Fireman’s Fund involves three main managerial components</vt:lpstr>
    </vt:vector>
  </TitlesOfParts>
  <Company>MOHR Retail Learning Systems, Inc.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Maximizing productivity at Fireman’s Fund involves three main managerial components</dc:title>
  <dc:creator>jsmith</dc:creator>
  <cp:lastModifiedBy>Richard  Kelly</cp:lastModifiedBy>
  <cp:revision>2</cp:revision>
  <cp:lastPrinted>2009-08-31T15:30:00Z</cp:lastPrinted>
  <dcterms:created xsi:type="dcterms:W3CDTF">2026-02-20T06:23:00Z</dcterms:created>
  <dcterms:modified xsi:type="dcterms:W3CDTF">2026-02-20T06:23:00Z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0x01010031D8299FD54DB740947DDB8251310772</vt:lpwstr>
  </property>
</Properties>
</file>